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E7D4" w14:textId="754930A9" w:rsidR="00752040" w:rsidRPr="001F18D0" w:rsidRDefault="007C039F" w:rsidP="00752040">
      <w:pPr>
        <w:jc w:val="right"/>
        <w:rPr>
          <w:rFonts w:asciiTheme="minorHAnsi" w:hAnsiTheme="minorHAnsi"/>
        </w:rPr>
      </w:pPr>
      <w:r w:rsidRPr="007C039F">
        <w:rPr>
          <w:rFonts w:asciiTheme="minorHAnsi" w:hAnsiTheme="minorHAnsi"/>
          <w:noProof/>
        </w:rPr>
        <mc:AlternateContent>
          <mc:Choice Requires="wps">
            <w:drawing>
              <wp:anchor distT="45720" distB="45720" distL="114300" distR="114300" simplePos="0" relativeHeight="251659264" behindDoc="0" locked="0" layoutInCell="1" allowOverlap="1" wp14:anchorId="13DCB92F" wp14:editId="46F320A9">
                <wp:simplePos x="0" y="0"/>
                <wp:positionH relativeFrom="column">
                  <wp:posOffset>4074929</wp:posOffset>
                </wp:positionH>
                <wp:positionV relativeFrom="paragraph">
                  <wp:posOffset>-659197</wp:posOffset>
                </wp:positionV>
                <wp:extent cx="2360930" cy="1404620"/>
                <wp:effectExtent l="0" t="0" r="19685" b="10160"/>
                <wp:wrapNone/>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3DC79DE" w14:textId="01E7F4D4" w:rsidR="007C039F" w:rsidRPr="007C039F" w:rsidRDefault="007C039F">
                            <w:pPr>
                              <w:rPr>
                                <w:sz w:val="20"/>
                                <w:szCs w:val="20"/>
                              </w:rPr>
                            </w:pPr>
                            <w:r w:rsidRPr="007C039F">
                              <w:rPr>
                                <w:sz w:val="20"/>
                                <w:szCs w:val="20"/>
                              </w:rPr>
                              <w:t xml:space="preserve">Kooskõlas majandus- ja taristuministri 17.08.2022 </w:t>
                            </w:r>
                            <w:hyperlink r:id="rId8" w:history="1">
                              <w:r w:rsidRPr="007C039F">
                                <w:rPr>
                                  <w:rStyle w:val="Hperlink"/>
                                  <w:sz w:val="20"/>
                                  <w:szCs w:val="20"/>
                                </w:rPr>
                                <w:t>määrusega</w:t>
                              </w:r>
                            </w:hyperlink>
                            <w:r>
                              <w:rPr>
                                <w:sz w:val="20"/>
                                <w:szCs w:val="20"/>
                              </w:rPr>
                              <w:t xml:space="preserve"> </w:t>
                            </w:r>
                            <w:r w:rsidRPr="007C039F">
                              <w:rPr>
                                <w:sz w:val="20"/>
                                <w:szCs w:val="20"/>
                              </w:rPr>
                              <w:t>nr 64</w:t>
                            </w:r>
                            <w:r>
                              <w:rPr>
                                <w:sz w:val="20"/>
                                <w:szCs w:val="20"/>
                              </w:rPr>
                              <w:t xml:space="preserve"> „</w:t>
                            </w:r>
                            <w:r w:rsidRPr="007C039F">
                              <w:rPr>
                                <w:sz w:val="20"/>
                                <w:szCs w:val="20"/>
                              </w:rPr>
                              <w:t>Transpordi infrastruktuuri arendamiseks toetuse andmise tingimused perioodil 2021–2027</w:t>
                            </w:r>
                            <w:r>
                              <w:rPr>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DCB92F" id="_x0000_t202" coordsize="21600,21600" o:spt="202" path="m,l,21600r21600,l21600,xe">
                <v:stroke joinstyle="miter"/>
                <v:path gradientshapeok="t" o:connecttype="rect"/>
              </v:shapetype>
              <v:shape id="Tekstiväli 2" o:spid="_x0000_s1026" type="#_x0000_t202" style="position:absolute;left:0;text-align:left;margin-left:320.85pt;margin-top:-51.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">
                <v:textbox style="mso-fit-shape-to-text:t">
                  <w:txbxContent>
                    <w:p w14:paraId="13DC79DE" w14:textId="01E7F4D4" w:rsidR="007C039F" w:rsidRPr="007C039F" w:rsidRDefault="007C039F">
                      <w:pPr>
                        <w:rPr>
                          <w:sz w:val="20"/>
                          <w:szCs w:val="20"/>
                        </w:rPr>
                      </w:pPr>
                      <w:r w:rsidRPr="007C039F">
                        <w:rPr>
                          <w:sz w:val="20"/>
                          <w:szCs w:val="20"/>
                        </w:rPr>
                        <w:t xml:space="preserve">Kooskõlas majandus- ja taristuministri 17.08.2022 </w:t>
                      </w:r>
                      <w:hyperlink r:id="rId9" w:history="1">
                        <w:r w:rsidRPr="007C039F">
                          <w:rPr>
                            <w:rStyle w:val="Hperlink"/>
                            <w:sz w:val="20"/>
                            <w:szCs w:val="20"/>
                          </w:rPr>
                          <w:t>määrusega</w:t>
                        </w:r>
                      </w:hyperlink>
                      <w:r>
                        <w:rPr>
                          <w:sz w:val="20"/>
                          <w:szCs w:val="20"/>
                        </w:rPr>
                        <w:t xml:space="preserve"> </w:t>
                      </w:r>
                      <w:r w:rsidRPr="007C039F">
                        <w:rPr>
                          <w:sz w:val="20"/>
                          <w:szCs w:val="20"/>
                        </w:rPr>
                        <w:t>nr 64</w:t>
                      </w:r>
                      <w:r>
                        <w:rPr>
                          <w:sz w:val="20"/>
                          <w:szCs w:val="20"/>
                        </w:rPr>
                        <w:t xml:space="preserve"> „</w:t>
                      </w:r>
                      <w:r w:rsidRPr="007C039F">
                        <w:rPr>
                          <w:sz w:val="20"/>
                          <w:szCs w:val="20"/>
                        </w:rPr>
                        <w:t>Transpordi infrastruktuuri arendamiseks toetuse andmise tingimused perioodil 2021–2027</w:t>
                      </w:r>
                      <w:r>
                        <w:rPr>
                          <w:sz w:val="20"/>
                          <w:szCs w:val="20"/>
                        </w:rPr>
                        <w:t>“</w:t>
                      </w:r>
                    </w:p>
                  </w:txbxContent>
                </v:textbox>
              </v:shape>
            </w:pict>
          </mc:Fallback>
        </mc:AlternateContent>
      </w:r>
    </w:p>
    <w:p w14:paraId="6D6F557A" w14:textId="77777777" w:rsidR="00752040" w:rsidRPr="001F18D0" w:rsidRDefault="00752040" w:rsidP="00752040">
      <w:pPr>
        <w:jc w:val="center"/>
        <w:rPr>
          <w:rFonts w:asciiTheme="minorHAnsi" w:hAnsiTheme="minorHAnsi"/>
        </w:rPr>
      </w:pPr>
    </w:p>
    <w:p w14:paraId="632F22A1" w14:textId="77777777" w:rsidR="00752040" w:rsidRPr="00A959DA" w:rsidRDefault="00752040" w:rsidP="00752040">
      <w:pPr>
        <w:jc w:val="center"/>
        <w:rPr>
          <w:rFonts w:asciiTheme="minorHAnsi" w:hAnsiTheme="minorHAnsi"/>
        </w:rPr>
      </w:pPr>
      <w:r w:rsidRPr="00A959DA">
        <w:rPr>
          <w:rFonts w:asciiTheme="minorHAnsi" w:hAnsiTheme="minorHAnsi"/>
          <w:noProof/>
        </w:rPr>
        <w:drawing>
          <wp:inline distT="0" distB="0" distL="0" distR="0" wp14:anchorId="4B0720F6" wp14:editId="6B88491E">
            <wp:extent cx="1619250" cy="1079500"/>
            <wp:effectExtent l="0" t="0" r="0" b="6350"/>
            <wp:docPr id="1" name="Pilt 1" descr="Pilt, millel on kujutatud tek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Pilt, millel on kujutatud tekst&#10;&#10;Kirjeldus on genereeritud automaatse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079500"/>
                    </a:xfrm>
                    <a:prstGeom prst="rect">
                      <a:avLst/>
                    </a:prstGeom>
                    <a:noFill/>
                    <a:ln>
                      <a:noFill/>
                    </a:ln>
                  </pic:spPr>
                </pic:pic>
              </a:graphicData>
            </a:graphic>
          </wp:inline>
        </w:drawing>
      </w:r>
    </w:p>
    <w:p w14:paraId="22505754" w14:textId="77777777" w:rsidR="00752040" w:rsidRPr="00A959DA" w:rsidRDefault="00752040" w:rsidP="00752040">
      <w:pPr>
        <w:ind w:firstLine="708"/>
        <w:jc w:val="right"/>
        <w:rPr>
          <w:rFonts w:asciiTheme="minorHAnsi" w:hAnsiTheme="minorHAnsi"/>
          <w:sz w:val="16"/>
          <w:szCs w:val="16"/>
        </w:rPr>
      </w:pPr>
    </w:p>
    <w:p w14:paraId="7F32E703" w14:textId="77777777" w:rsidR="00752040" w:rsidRPr="00A959DA" w:rsidRDefault="00752040" w:rsidP="00752040">
      <w:pPr>
        <w:jc w:val="center"/>
        <w:rPr>
          <w:rFonts w:asciiTheme="minorHAnsi" w:hAnsiTheme="minorHAnsi"/>
          <w:b/>
          <w:bCs/>
        </w:rPr>
      </w:pPr>
      <w:r w:rsidRPr="3B4778B3">
        <w:rPr>
          <w:rFonts w:asciiTheme="minorHAnsi" w:hAnsiTheme="minorHAnsi"/>
          <w:b/>
          <w:bCs/>
        </w:rPr>
        <w:t xml:space="preserve">INVESTEERINGU KIRJELDUS </w:t>
      </w:r>
    </w:p>
    <w:p w14:paraId="5ED55274" w14:textId="77777777" w:rsidR="00752040" w:rsidRPr="00A959DA" w:rsidRDefault="00752040" w:rsidP="00752040">
      <w:pPr>
        <w:jc w:val="center"/>
        <w:rPr>
          <w:rFonts w:asciiTheme="minorHAnsi" w:hAnsiTheme="minorHAnsi"/>
          <w:b/>
          <w:bCs/>
        </w:rPr>
      </w:pPr>
      <w:r w:rsidRPr="00A959DA">
        <w:rPr>
          <w:rFonts w:asciiTheme="minorHAnsi" w:hAnsiTheme="minorHAnsi"/>
          <w:b/>
          <w:bCs/>
        </w:rPr>
        <w:t xml:space="preserve">TRANSPORDI INVESTEERINGUTE KAVASSE </w:t>
      </w:r>
    </w:p>
    <w:p w14:paraId="38C9096D" w14:textId="4D92F433" w:rsidR="00752040" w:rsidRPr="00A959DA" w:rsidRDefault="00752040" w:rsidP="00752040">
      <w:pPr>
        <w:jc w:val="center"/>
        <w:rPr>
          <w:rFonts w:asciiTheme="minorHAnsi" w:hAnsiTheme="minorHAnsi"/>
          <w:b/>
          <w:bCs/>
        </w:rPr>
      </w:pPr>
      <w:r w:rsidRPr="00A959DA">
        <w:rPr>
          <w:rFonts w:asciiTheme="minorHAnsi" w:hAnsiTheme="minorHAnsi"/>
          <w:b/>
          <w:bCs/>
        </w:rPr>
        <w:t>20</w:t>
      </w:r>
      <w:r>
        <w:rPr>
          <w:rFonts w:asciiTheme="minorHAnsi" w:hAnsiTheme="minorHAnsi"/>
          <w:b/>
          <w:bCs/>
        </w:rPr>
        <w:t>21</w:t>
      </w:r>
      <w:r w:rsidRPr="00A959DA">
        <w:rPr>
          <w:rFonts w:asciiTheme="minorHAnsi" w:hAnsiTheme="minorHAnsi"/>
          <w:b/>
          <w:bCs/>
        </w:rPr>
        <w:t>-202</w:t>
      </w:r>
      <w:r>
        <w:rPr>
          <w:rFonts w:asciiTheme="minorHAnsi" w:hAnsiTheme="minorHAnsi"/>
          <w:b/>
          <w:bCs/>
        </w:rPr>
        <w:t>7</w:t>
      </w:r>
      <w:r w:rsidR="00DB648D">
        <w:rPr>
          <w:rStyle w:val="Allmrkuseviide"/>
          <w:b/>
          <w:bCs/>
        </w:rPr>
        <w:footnoteReference w:id="2"/>
      </w:r>
      <w:r w:rsidRPr="00A959DA">
        <w:rPr>
          <w:rFonts w:asciiTheme="minorHAnsi" w:hAnsiTheme="minorHAnsi"/>
          <w:b/>
          <w:bCs/>
        </w:rPr>
        <w:t xml:space="preserve">  </w:t>
      </w:r>
      <w:r w:rsidRPr="00A959DA">
        <w:rPr>
          <w:rFonts w:asciiTheme="minorHAnsi" w:hAnsiTheme="minorHAnsi"/>
          <w:b/>
          <w:bCs/>
          <w:bdr w:val="single" w:sz="4" w:space="0" w:color="auto"/>
        </w:rPr>
        <w:t xml:space="preserve">    </w:t>
      </w:r>
    </w:p>
    <w:p w14:paraId="137B79E9" w14:textId="77777777" w:rsidR="00752040" w:rsidRPr="00A959DA" w:rsidRDefault="00752040" w:rsidP="00752040">
      <w:pPr>
        <w:ind w:firstLine="708"/>
        <w:jc w:val="center"/>
        <w:rPr>
          <w:rFonts w:asciiTheme="minorHAnsi" w:hAnsiTheme="minorHAnsi"/>
        </w:rPr>
      </w:pPr>
    </w:p>
    <w:p w14:paraId="030094EC" w14:textId="77777777" w:rsidR="00752040" w:rsidRPr="00A959DA" w:rsidRDefault="00752040" w:rsidP="00752040">
      <w:pPr>
        <w:rPr>
          <w:rFonts w:asciiTheme="minorHAnsi" w:hAnsiTheme="minorHAnsi"/>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665"/>
        <w:gridCol w:w="1754"/>
        <w:gridCol w:w="1725"/>
        <w:gridCol w:w="3160"/>
      </w:tblGrid>
      <w:tr w:rsidR="00752040" w:rsidRPr="00A959DA" w14:paraId="5DD4EF13" w14:textId="77777777" w:rsidTr="00A02B4D">
        <w:tc>
          <w:tcPr>
            <w:tcW w:w="704" w:type="dxa"/>
          </w:tcPr>
          <w:p w14:paraId="485DDAD4" w14:textId="77777777" w:rsidR="00752040" w:rsidRPr="00A959DA" w:rsidRDefault="00752040" w:rsidP="00A02B4D">
            <w:pPr>
              <w:rPr>
                <w:rFonts w:asciiTheme="minorHAnsi" w:hAnsiTheme="minorHAnsi"/>
                <w:sz w:val="20"/>
                <w:szCs w:val="20"/>
              </w:rPr>
            </w:pPr>
          </w:p>
        </w:tc>
        <w:tc>
          <w:tcPr>
            <w:tcW w:w="9304" w:type="dxa"/>
            <w:gridSpan w:val="4"/>
            <w:shd w:val="clear" w:color="auto" w:fill="CCCCCC"/>
            <w:vAlign w:val="center"/>
          </w:tcPr>
          <w:p w14:paraId="53A0E097" w14:textId="77777777" w:rsidR="00752040" w:rsidRPr="00A959DA" w:rsidRDefault="00752040" w:rsidP="00A02B4D">
            <w:pPr>
              <w:rPr>
                <w:rFonts w:asciiTheme="minorHAnsi" w:hAnsiTheme="minorHAnsi"/>
              </w:rPr>
            </w:pPr>
            <w:r w:rsidRPr="00A959DA">
              <w:rPr>
                <w:rFonts w:asciiTheme="minorHAnsi" w:hAnsiTheme="minorHAnsi"/>
                <w:b/>
                <w:bCs/>
              </w:rPr>
              <w:t>ÜLDINE INFO</w:t>
            </w:r>
          </w:p>
        </w:tc>
      </w:tr>
      <w:tr w:rsidR="00752040" w:rsidRPr="00A959DA" w14:paraId="4FA83A58" w14:textId="77777777" w:rsidTr="00A02B4D">
        <w:tc>
          <w:tcPr>
            <w:tcW w:w="704" w:type="dxa"/>
          </w:tcPr>
          <w:p w14:paraId="4CE48D29" w14:textId="77777777" w:rsidR="00752040" w:rsidRPr="00A959DA" w:rsidRDefault="00752040" w:rsidP="00A02B4D">
            <w:pPr>
              <w:numPr>
                <w:ilvl w:val="0"/>
                <w:numId w:val="1"/>
              </w:numPr>
              <w:ind w:left="0" w:firstLine="0"/>
              <w:rPr>
                <w:rFonts w:asciiTheme="minorHAnsi" w:hAnsiTheme="minorHAnsi"/>
                <w:sz w:val="20"/>
                <w:szCs w:val="20"/>
              </w:rPr>
            </w:pPr>
          </w:p>
        </w:tc>
        <w:tc>
          <w:tcPr>
            <w:tcW w:w="2665" w:type="dxa"/>
            <w:shd w:val="clear" w:color="auto" w:fill="CCCCCC"/>
            <w:vAlign w:val="center"/>
          </w:tcPr>
          <w:p w14:paraId="77082EE4" w14:textId="16C23391" w:rsidR="00752040" w:rsidRPr="00A959DA" w:rsidRDefault="00752040" w:rsidP="00A02B4D">
            <w:pPr>
              <w:rPr>
                <w:rFonts w:asciiTheme="minorHAnsi" w:hAnsiTheme="minorHAnsi"/>
                <w:b/>
                <w:bCs/>
              </w:rPr>
            </w:pPr>
            <w:r w:rsidRPr="00A959DA">
              <w:rPr>
                <w:rFonts w:asciiTheme="minorHAnsi" w:hAnsiTheme="minorHAnsi"/>
                <w:b/>
                <w:bCs/>
              </w:rPr>
              <w:t>PROJEKTI NIMI</w:t>
            </w:r>
            <w:r w:rsidR="00EF75AE">
              <w:rPr>
                <w:rStyle w:val="Allmrkuseviide"/>
                <w:b/>
                <w:bCs/>
              </w:rPr>
              <w:footnoteReference w:id="3"/>
            </w:r>
          </w:p>
        </w:tc>
        <w:tc>
          <w:tcPr>
            <w:tcW w:w="6639" w:type="dxa"/>
            <w:gridSpan w:val="3"/>
            <w:vAlign w:val="center"/>
          </w:tcPr>
          <w:p w14:paraId="0FFBC83C" w14:textId="77777777" w:rsidR="00752040" w:rsidRPr="00A959DA" w:rsidRDefault="00752040" w:rsidP="00A02B4D">
            <w:pPr>
              <w:rPr>
                <w:rFonts w:asciiTheme="minorHAnsi" w:hAnsiTheme="minorHAnsi"/>
              </w:rPr>
            </w:pPr>
          </w:p>
          <w:p w14:paraId="493D4C62" w14:textId="77777777" w:rsidR="00752040" w:rsidRPr="00A959DA" w:rsidRDefault="00752040" w:rsidP="00A02B4D">
            <w:pPr>
              <w:rPr>
                <w:rFonts w:asciiTheme="minorHAnsi" w:hAnsiTheme="minorHAnsi"/>
              </w:rPr>
            </w:pPr>
          </w:p>
        </w:tc>
      </w:tr>
      <w:tr w:rsidR="00752040" w:rsidRPr="00A959DA" w14:paraId="0204A762" w14:textId="77777777" w:rsidTr="00A02B4D">
        <w:tc>
          <w:tcPr>
            <w:tcW w:w="704" w:type="dxa"/>
          </w:tcPr>
          <w:p w14:paraId="03D32DA5" w14:textId="77777777" w:rsidR="00752040" w:rsidRPr="00A959DA" w:rsidRDefault="00752040" w:rsidP="00A02B4D">
            <w:pPr>
              <w:numPr>
                <w:ilvl w:val="0"/>
                <w:numId w:val="1"/>
              </w:numPr>
              <w:ind w:left="0" w:firstLine="0"/>
              <w:rPr>
                <w:rFonts w:asciiTheme="minorHAnsi" w:hAnsiTheme="minorHAnsi"/>
                <w:sz w:val="20"/>
                <w:szCs w:val="20"/>
              </w:rPr>
            </w:pPr>
          </w:p>
        </w:tc>
        <w:tc>
          <w:tcPr>
            <w:tcW w:w="9304" w:type="dxa"/>
            <w:gridSpan w:val="4"/>
            <w:shd w:val="clear" w:color="auto" w:fill="CCCCCC"/>
            <w:vAlign w:val="center"/>
          </w:tcPr>
          <w:p w14:paraId="578AC717" w14:textId="77777777" w:rsidR="00752040" w:rsidRPr="00A959DA" w:rsidRDefault="00752040" w:rsidP="00A02B4D">
            <w:pPr>
              <w:rPr>
                <w:rFonts w:asciiTheme="minorHAnsi" w:hAnsiTheme="minorHAnsi"/>
              </w:rPr>
            </w:pPr>
            <w:r w:rsidRPr="00A959DA">
              <w:rPr>
                <w:rFonts w:asciiTheme="minorHAnsi" w:hAnsiTheme="minorHAnsi"/>
                <w:b/>
                <w:bCs/>
              </w:rPr>
              <w:t xml:space="preserve">TAOTLEJA </w:t>
            </w:r>
          </w:p>
        </w:tc>
      </w:tr>
      <w:tr w:rsidR="00752040" w:rsidRPr="00A959DA" w14:paraId="5791A544" w14:textId="77777777" w:rsidTr="00A02B4D">
        <w:tc>
          <w:tcPr>
            <w:tcW w:w="704" w:type="dxa"/>
            <w:vMerge w:val="restart"/>
            <w:tcBorders>
              <w:top w:val="single" w:sz="4" w:space="0" w:color="auto"/>
              <w:left w:val="single" w:sz="4" w:space="0" w:color="auto"/>
              <w:right w:val="single" w:sz="4" w:space="0" w:color="auto"/>
            </w:tcBorders>
          </w:tcPr>
          <w:p w14:paraId="07960EE8" w14:textId="77777777" w:rsidR="00752040" w:rsidRPr="00A959DA" w:rsidRDefault="00752040" w:rsidP="00A02B4D">
            <w:pPr>
              <w:tabs>
                <w:tab w:val="num" w:pos="720"/>
              </w:tabs>
              <w:ind w:left="340" w:hanging="170"/>
              <w:rPr>
                <w:rFonts w:asciiTheme="minorHAnsi" w:hAnsiTheme="minorHAnsi"/>
                <w:sz w:val="20"/>
                <w:szCs w:val="20"/>
              </w:rPr>
            </w:pPr>
          </w:p>
        </w:tc>
        <w:tc>
          <w:tcPr>
            <w:tcW w:w="2665" w:type="dxa"/>
            <w:tcBorders>
              <w:top w:val="single" w:sz="4" w:space="0" w:color="auto"/>
              <w:left w:val="single" w:sz="4" w:space="0" w:color="auto"/>
              <w:bottom w:val="single" w:sz="4" w:space="0" w:color="auto"/>
              <w:right w:val="single" w:sz="4" w:space="0" w:color="auto"/>
            </w:tcBorders>
            <w:shd w:val="clear" w:color="auto" w:fill="CCCCCC"/>
            <w:vAlign w:val="center"/>
          </w:tcPr>
          <w:p w14:paraId="22C68585"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Taotleja täielik juriidiline nimi</w:t>
            </w:r>
          </w:p>
        </w:tc>
        <w:tc>
          <w:tcPr>
            <w:tcW w:w="6639" w:type="dxa"/>
            <w:gridSpan w:val="3"/>
            <w:tcBorders>
              <w:top w:val="single" w:sz="4" w:space="0" w:color="auto"/>
              <w:left w:val="single" w:sz="4" w:space="0" w:color="auto"/>
              <w:bottom w:val="single" w:sz="4" w:space="0" w:color="auto"/>
              <w:right w:val="single" w:sz="4" w:space="0" w:color="auto"/>
            </w:tcBorders>
            <w:vAlign w:val="center"/>
          </w:tcPr>
          <w:p w14:paraId="34FD025E" w14:textId="77777777" w:rsidR="00752040" w:rsidRPr="00A959DA" w:rsidRDefault="00752040" w:rsidP="00A02B4D">
            <w:pPr>
              <w:rPr>
                <w:rFonts w:asciiTheme="minorHAnsi" w:hAnsiTheme="minorHAnsi"/>
              </w:rPr>
            </w:pPr>
          </w:p>
          <w:p w14:paraId="6950B08B" w14:textId="77777777" w:rsidR="00752040" w:rsidRPr="00A959DA" w:rsidRDefault="00752040" w:rsidP="00A02B4D">
            <w:pPr>
              <w:rPr>
                <w:rFonts w:asciiTheme="minorHAnsi" w:hAnsiTheme="minorHAnsi"/>
              </w:rPr>
            </w:pPr>
          </w:p>
        </w:tc>
      </w:tr>
      <w:tr w:rsidR="00752040" w:rsidRPr="00A959DA" w14:paraId="5E22D670" w14:textId="77777777" w:rsidTr="00A02B4D">
        <w:tc>
          <w:tcPr>
            <w:tcW w:w="704" w:type="dxa"/>
            <w:vMerge/>
            <w:tcBorders>
              <w:left w:val="single" w:sz="4" w:space="0" w:color="auto"/>
              <w:right w:val="single" w:sz="4" w:space="0" w:color="auto"/>
            </w:tcBorders>
          </w:tcPr>
          <w:p w14:paraId="097DFEEB" w14:textId="77777777" w:rsidR="00752040" w:rsidRPr="00A959DA" w:rsidRDefault="00752040" w:rsidP="00A02B4D">
            <w:pPr>
              <w:numPr>
                <w:ilvl w:val="0"/>
                <w:numId w:val="2"/>
              </w:numPr>
              <w:rPr>
                <w:rFonts w:asciiTheme="minorHAnsi" w:hAnsiTheme="minorHAnsi"/>
                <w:sz w:val="20"/>
                <w:szCs w:val="20"/>
              </w:rPr>
            </w:pPr>
          </w:p>
        </w:tc>
        <w:tc>
          <w:tcPr>
            <w:tcW w:w="2665" w:type="dxa"/>
            <w:tcBorders>
              <w:top w:val="single" w:sz="4" w:space="0" w:color="auto"/>
              <w:left w:val="single" w:sz="4" w:space="0" w:color="auto"/>
              <w:bottom w:val="single" w:sz="4" w:space="0" w:color="auto"/>
              <w:right w:val="single" w:sz="4" w:space="0" w:color="auto"/>
            </w:tcBorders>
            <w:shd w:val="clear" w:color="auto" w:fill="CCCCCC"/>
            <w:vAlign w:val="center"/>
          </w:tcPr>
          <w:p w14:paraId="41A92F59"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Registreerimisnumber</w:t>
            </w:r>
          </w:p>
        </w:tc>
        <w:tc>
          <w:tcPr>
            <w:tcW w:w="6639" w:type="dxa"/>
            <w:gridSpan w:val="3"/>
            <w:tcBorders>
              <w:top w:val="single" w:sz="4" w:space="0" w:color="auto"/>
              <w:left w:val="single" w:sz="4" w:space="0" w:color="auto"/>
              <w:bottom w:val="single" w:sz="4" w:space="0" w:color="auto"/>
              <w:right w:val="single" w:sz="4" w:space="0" w:color="auto"/>
            </w:tcBorders>
            <w:vAlign w:val="center"/>
          </w:tcPr>
          <w:p w14:paraId="128A4918" w14:textId="77777777" w:rsidR="00752040" w:rsidRPr="00A959DA" w:rsidRDefault="00752040" w:rsidP="00A02B4D">
            <w:pPr>
              <w:rPr>
                <w:rFonts w:asciiTheme="minorHAnsi" w:hAnsiTheme="minorHAnsi"/>
              </w:rPr>
            </w:pPr>
          </w:p>
        </w:tc>
      </w:tr>
      <w:tr w:rsidR="00752040" w:rsidRPr="00A959DA" w14:paraId="5924F124" w14:textId="77777777" w:rsidTr="00A02B4D">
        <w:trPr>
          <w:cantSplit/>
          <w:trHeight w:val="136"/>
        </w:trPr>
        <w:tc>
          <w:tcPr>
            <w:tcW w:w="704" w:type="dxa"/>
            <w:vMerge/>
            <w:tcBorders>
              <w:left w:val="single" w:sz="4" w:space="0" w:color="auto"/>
              <w:right w:val="single" w:sz="4" w:space="0" w:color="auto"/>
            </w:tcBorders>
          </w:tcPr>
          <w:p w14:paraId="798973C8" w14:textId="77777777" w:rsidR="00752040" w:rsidRPr="00A959DA" w:rsidRDefault="00752040" w:rsidP="00A02B4D">
            <w:pPr>
              <w:numPr>
                <w:ilvl w:val="0"/>
                <w:numId w:val="2"/>
              </w:numPr>
              <w:ind w:left="340" w:hanging="170"/>
              <w:rPr>
                <w:rFonts w:asciiTheme="minorHAnsi" w:hAnsiTheme="minorHAnsi"/>
                <w:sz w:val="20"/>
                <w:szCs w:val="20"/>
              </w:rPr>
            </w:pPr>
          </w:p>
        </w:tc>
        <w:tc>
          <w:tcPr>
            <w:tcW w:w="2665" w:type="dxa"/>
            <w:vMerge w:val="restart"/>
            <w:tcBorders>
              <w:left w:val="single" w:sz="4" w:space="0" w:color="auto"/>
            </w:tcBorders>
            <w:shd w:val="clear" w:color="auto" w:fill="CCCCCC"/>
          </w:tcPr>
          <w:p w14:paraId="292BAB7B"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Kontaktandmed</w:t>
            </w:r>
          </w:p>
        </w:tc>
        <w:tc>
          <w:tcPr>
            <w:tcW w:w="1754" w:type="dxa"/>
            <w:shd w:val="clear" w:color="auto" w:fill="CCCCCC"/>
          </w:tcPr>
          <w:p w14:paraId="0B5E4FD9"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Telefon:</w:t>
            </w:r>
          </w:p>
        </w:tc>
        <w:tc>
          <w:tcPr>
            <w:tcW w:w="1725" w:type="dxa"/>
            <w:shd w:val="clear" w:color="auto" w:fill="CCCCCC"/>
          </w:tcPr>
          <w:p w14:paraId="3C29FA38"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Aadress:</w:t>
            </w:r>
          </w:p>
        </w:tc>
        <w:tc>
          <w:tcPr>
            <w:tcW w:w="3160" w:type="dxa"/>
            <w:shd w:val="clear" w:color="auto" w:fill="CCCCCC"/>
          </w:tcPr>
          <w:p w14:paraId="31710DA3"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E-mail:</w:t>
            </w:r>
          </w:p>
        </w:tc>
      </w:tr>
      <w:tr w:rsidR="00752040" w:rsidRPr="00A959DA" w14:paraId="7938AB5A" w14:textId="77777777" w:rsidTr="00A02B4D">
        <w:trPr>
          <w:cantSplit/>
          <w:trHeight w:val="136"/>
        </w:trPr>
        <w:tc>
          <w:tcPr>
            <w:tcW w:w="704" w:type="dxa"/>
            <w:vMerge/>
            <w:tcBorders>
              <w:left w:val="single" w:sz="4" w:space="0" w:color="auto"/>
              <w:right w:val="single" w:sz="4" w:space="0" w:color="auto"/>
            </w:tcBorders>
          </w:tcPr>
          <w:p w14:paraId="7943E47E" w14:textId="77777777" w:rsidR="00752040" w:rsidRPr="00A959DA" w:rsidRDefault="00752040" w:rsidP="00A02B4D">
            <w:pPr>
              <w:numPr>
                <w:ilvl w:val="0"/>
                <w:numId w:val="2"/>
              </w:numPr>
              <w:ind w:left="340" w:hanging="170"/>
              <w:rPr>
                <w:rFonts w:asciiTheme="minorHAnsi" w:hAnsiTheme="minorHAnsi"/>
                <w:sz w:val="20"/>
                <w:szCs w:val="20"/>
              </w:rPr>
            </w:pPr>
          </w:p>
        </w:tc>
        <w:tc>
          <w:tcPr>
            <w:tcW w:w="2665" w:type="dxa"/>
            <w:vMerge/>
            <w:tcBorders>
              <w:left w:val="single" w:sz="4" w:space="0" w:color="auto"/>
            </w:tcBorders>
          </w:tcPr>
          <w:p w14:paraId="3CA19DA0" w14:textId="77777777" w:rsidR="00752040" w:rsidRPr="00A959DA" w:rsidRDefault="00752040" w:rsidP="00A02B4D">
            <w:pPr>
              <w:rPr>
                <w:rFonts w:asciiTheme="minorHAnsi" w:hAnsiTheme="minorHAnsi"/>
                <w:sz w:val="20"/>
                <w:szCs w:val="20"/>
              </w:rPr>
            </w:pPr>
          </w:p>
        </w:tc>
        <w:tc>
          <w:tcPr>
            <w:tcW w:w="1754" w:type="dxa"/>
          </w:tcPr>
          <w:p w14:paraId="1F28D3AD" w14:textId="77777777" w:rsidR="00752040" w:rsidRPr="00A959DA" w:rsidRDefault="00752040" w:rsidP="00A02B4D">
            <w:pPr>
              <w:rPr>
                <w:rFonts w:asciiTheme="minorHAnsi" w:hAnsiTheme="minorHAnsi"/>
                <w:sz w:val="20"/>
                <w:szCs w:val="20"/>
              </w:rPr>
            </w:pPr>
          </w:p>
        </w:tc>
        <w:tc>
          <w:tcPr>
            <w:tcW w:w="1725" w:type="dxa"/>
          </w:tcPr>
          <w:p w14:paraId="7C4D516F" w14:textId="77777777" w:rsidR="00752040" w:rsidRPr="00A959DA" w:rsidRDefault="00752040" w:rsidP="00A02B4D">
            <w:pPr>
              <w:rPr>
                <w:rFonts w:asciiTheme="minorHAnsi" w:hAnsiTheme="minorHAnsi"/>
                <w:sz w:val="20"/>
                <w:szCs w:val="20"/>
              </w:rPr>
            </w:pPr>
          </w:p>
        </w:tc>
        <w:tc>
          <w:tcPr>
            <w:tcW w:w="3160" w:type="dxa"/>
          </w:tcPr>
          <w:p w14:paraId="3D3A1B5E" w14:textId="77777777" w:rsidR="00752040" w:rsidRPr="00A959DA" w:rsidRDefault="00752040" w:rsidP="00A02B4D">
            <w:pPr>
              <w:rPr>
                <w:rFonts w:asciiTheme="minorHAnsi" w:hAnsiTheme="minorHAnsi"/>
                <w:sz w:val="20"/>
                <w:szCs w:val="20"/>
              </w:rPr>
            </w:pPr>
          </w:p>
        </w:tc>
      </w:tr>
      <w:tr w:rsidR="00752040" w:rsidRPr="00A959DA" w14:paraId="584F4A23" w14:textId="77777777" w:rsidTr="00A02B4D">
        <w:trPr>
          <w:cantSplit/>
          <w:trHeight w:val="90"/>
        </w:trPr>
        <w:tc>
          <w:tcPr>
            <w:tcW w:w="704" w:type="dxa"/>
            <w:vMerge/>
            <w:tcBorders>
              <w:left w:val="single" w:sz="4" w:space="0" w:color="auto"/>
              <w:right w:val="single" w:sz="4" w:space="0" w:color="auto"/>
            </w:tcBorders>
          </w:tcPr>
          <w:p w14:paraId="0E12A378" w14:textId="77777777" w:rsidR="00752040" w:rsidRPr="00A959DA" w:rsidRDefault="00752040" w:rsidP="00A02B4D">
            <w:pPr>
              <w:numPr>
                <w:ilvl w:val="0"/>
                <w:numId w:val="2"/>
              </w:numPr>
              <w:ind w:left="340" w:hanging="170"/>
              <w:rPr>
                <w:rFonts w:asciiTheme="minorHAnsi" w:hAnsiTheme="minorHAnsi"/>
                <w:sz w:val="20"/>
                <w:szCs w:val="20"/>
              </w:rPr>
            </w:pPr>
          </w:p>
        </w:tc>
        <w:tc>
          <w:tcPr>
            <w:tcW w:w="2665" w:type="dxa"/>
            <w:vMerge w:val="restart"/>
            <w:tcBorders>
              <w:left w:val="single" w:sz="4" w:space="0" w:color="auto"/>
            </w:tcBorders>
            <w:shd w:val="clear" w:color="auto" w:fill="CCCCCC"/>
          </w:tcPr>
          <w:p w14:paraId="7C15EB29"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Taotleja seaduslik esindaja</w:t>
            </w:r>
          </w:p>
          <w:p w14:paraId="6FEB896A"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(vajadusel lisada volitus)</w:t>
            </w:r>
          </w:p>
        </w:tc>
        <w:tc>
          <w:tcPr>
            <w:tcW w:w="3479" w:type="dxa"/>
            <w:gridSpan w:val="2"/>
            <w:shd w:val="clear" w:color="auto" w:fill="CCCCCC"/>
          </w:tcPr>
          <w:p w14:paraId="3A039BB9"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Nimi:</w:t>
            </w:r>
          </w:p>
        </w:tc>
        <w:tc>
          <w:tcPr>
            <w:tcW w:w="3160" w:type="dxa"/>
            <w:shd w:val="clear" w:color="auto" w:fill="CCCCCC"/>
          </w:tcPr>
          <w:p w14:paraId="3779D78F"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Ametikoht:</w:t>
            </w:r>
          </w:p>
        </w:tc>
      </w:tr>
      <w:tr w:rsidR="00752040" w:rsidRPr="00A959DA" w14:paraId="4F46C5CB" w14:textId="77777777" w:rsidTr="00A02B4D">
        <w:trPr>
          <w:cantSplit/>
          <w:trHeight w:val="414"/>
        </w:trPr>
        <w:tc>
          <w:tcPr>
            <w:tcW w:w="704" w:type="dxa"/>
            <w:vMerge/>
            <w:tcBorders>
              <w:left w:val="single" w:sz="4" w:space="0" w:color="auto"/>
              <w:right w:val="single" w:sz="4" w:space="0" w:color="auto"/>
            </w:tcBorders>
          </w:tcPr>
          <w:p w14:paraId="74DBFB9A" w14:textId="77777777" w:rsidR="00752040" w:rsidRPr="00A959DA" w:rsidRDefault="00752040" w:rsidP="00A02B4D">
            <w:pPr>
              <w:numPr>
                <w:ilvl w:val="0"/>
                <w:numId w:val="2"/>
              </w:numPr>
              <w:ind w:left="340" w:hanging="170"/>
              <w:rPr>
                <w:rFonts w:asciiTheme="minorHAnsi" w:hAnsiTheme="minorHAnsi"/>
                <w:sz w:val="20"/>
                <w:szCs w:val="20"/>
              </w:rPr>
            </w:pPr>
          </w:p>
        </w:tc>
        <w:tc>
          <w:tcPr>
            <w:tcW w:w="2665" w:type="dxa"/>
            <w:vMerge/>
            <w:tcBorders>
              <w:left w:val="single" w:sz="4" w:space="0" w:color="auto"/>
            </w:tcBorders>
          </w:tcPr>
          <w:p w14:paraId="36502973" w14:textId="77777777" w:rsidR="00752040" w:rsidRPr="00A959DA" w:rsidRDefault="00752040" w:rsidP="00A02B4D">
            <w:pPr>
              <w:rPr>
                <w:rFonts w:asciiTheme="minorHAnsi" w:hAnsiTheme="minorHAnsi"/>
                <w:sz w:val="20"/>
                <w:szCs w:val="20"/>
              </w:rPr>
            </w:pPr>
          </w:p>
        </w:tc>
        <w:tc>
          <w:tcPr>
            <w:tcW w:w="3479" w:type="dxa"/>
            <w:gridSpan w:val="2"/>
          </w:tcPr>
          <w:p w14:paraId="3C52E6D6" w14:textId="77777777" w:rsidR="00752040" w:rsidRPr="00A959DA" w:rsidRDefault="00752040" w:rsidP="00A02B4D">
            <w:pPr>
              <w:rPr>
                <w:rFonts w:asciiTheme="minorHAnsi" w:hAnsiTheme="minorHAnsi"/>
                <w:sz w:val="20"/>
                <w:szCs w:val="20"/>
              </w:rPr>
            </w:pPr>
          </w:p>
        </w:tc>
        <w:tc>
          <w:tcPr>
            <w:tcW w:w="3160" w:type="dxa"/>
          </w:tcPr>
          <w:p w14:paraId="536E7336" w14:textId="77777777" w:rsidR="00752040" w:rsidRPr="00A959DA" w:rsidRDefault="00752040" w:rsidP="00A02B4D">
            <w:pPr>
              <w:rPr>
                <w:rFonts w:asciiTheme="minorHAnsi" w:hAnsiTheme="minorHAnsi"/>
                <w:sz w:val="20"/>
                <w:szCs w:val="20"/>
              </w:rPr>
            </w:pPr>
          </w:p>
        </w:tc>
      </w:tr>
      <w:tr w:rsidR="00752040" w:rsidRPr="00A959DA" w14:paraId="04D3970A" w14:textId="77777777" w:rsidTr="00A02B4D">
        <w:trPr>
          <w:cantSplit/>
          <w:trHeight w:val="279"/>
        </w:trPr>
        <w:tc>
          <w:tcPr>
            <w:tcW w:w="704" w:type="dxa"/>
            <w:vMerge/>
            <w:tcBorders>
              <w:left w:val="single" w:sz="4" w:space="0" w:color="auto"/>
              <w:right w:val="single" w:sz="4" w:space="0" w:color="auto"/>
            </w:tcBorders>
          </w:tcPr>
          <w:p w14:paraId="691EDB27" w14:textId="77777777" w:rsidR="00752040" w:rsidRPr="00A959DA" w:rsidRDefault="00752040" w:rsidP="00A02B4D">
            <w:pPr>
              <w:numPr>
                <w:ilvl w:val="0"/>
                <w:numId w:val="2"/>
              </w:numPr>
              <w:ind w:left="340" w:hanging="170"/>
              <w:rPr>
                <w:rFonts w:asciiTheme="minorHAnsi" w:hAnsiTheme="minorHAnsi"/>
                <w:sz w:val="20"/>
                <w:szCs w:val="20"/>
              </w:rPr>
            </w:pPr>
          </w:p>
        </w:tc>
        <w:tc>
          <w:tcPr>
            <w:tcW w:w="2665" w:type="dxa"/>
            <w:vMerge w:val="restart"/>
            <w:tcBorders>
              <w:left w:val="single" w:sz="4" w:space="0" w:color="auto"/>
            </w:tcBorders>
            <w:shd w:val="clear" w:color="auto" w:fill="CCCCCC"/>
          </w:tcPr>
          <w:p w14:paraId="5FCA6246"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Taotleja kontaktisik</w:t>
            </w:r>
          </w:p>
        </w:tc>
        <w:tc>
          <w:tcPr>
            <w:tcW w:w="1754" w:type="dxa"/>
            <w:shd w:val="clear" w:color="auto" w:fill="CCCCCC"/>
          </w:tcPr>
          <w:p w14:paraId="722901FA"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Nimi:</w:t>
            </w:r>
          </w:p>
        </w:tc>
        <w:tc>
          <w:tcPr>
            <w:tcW w:w="1725" w:type="dxa"/>
            <w:shd w:val="clear" w:color="auto" w:fill="CCCCCC"/>
          </w:tcPr>
          <w:p w14:paraId="2A3DB8E6"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Ametikoht:</w:t>
            </w:r>
          </w:p>
        </w:tc>
        <w:tc>
          <w:tcPr>
            <w:tcW w:w="3160" w:type="dxa"/>
            <w:shd w:val="clear" w:color="auto" w:fill="CCCCCC"/>
          </w:tcPr>
          <w:p w14:paraId="1CEB2ABF"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Ettevõte (sh kontaktandmed/ kontaktisiku kontaktandmed):</w:t>
            </w:r>
          </w:p>
        </w:tc>
      </w:tr>
      <w:tr w:rsidR="00752040" w:rsidRPr="00A959DA" w14:paraId="719AE64E" w14:textId="77777777" w:rsidTr="00A02B4D">
        <w:trPr>
          <w:cantSplit/>
          <w:trHeight w:val="278"/>
        </w:trPr>
        <w:tc>
          <w:tcPr>
            <w:tcW w:w="704" w:type="dxa"/>
            <w:vMerge/>
            <w:tcBorders>
              <w:left w:val="single" w:sz="4" w:space="0" w:color="auto"/>
              <w:right w:val="single" w:sz="4" w:space="0" w:color="auto"/>
            </w:tcBorders>
          </w:tcPr>
          <w:p w14:paraId="44561035" w14:textId="77777777" w:rsidR="00752040" w:rsidRPr="00A959DA" w:rsidRDefault="00752040" w:rsidP="00A02B4D">
            <w:pPr>
              <w:numPr>
                <w:ilvl w:val="0"/>
                <w:numId w:val="2"/>
              </w:numPr>
              <w:ind w:left="340" w:hanging="170"/>
              <w:rPr>
                <w:rFonts w:asciiTheme="minorHAnsi" w:hAnsiTheme="minorHAnsi"/>
                <w:sz w:val="20"/>
                <w:szCs w:val="20"/>
              </w:rPr>
            </w:pPr>
          </w:p>
        </w:tc>
        <w:tc>
          <w:tcPr>
            <w:tcW w:w="2665" w:type="dxa"/>
            <w:vMerge/>
            <w:tcBorders>
              <w:left w:val="single" w:sz="4" w:space="0" w:color="auto"/>
            </w:tcBorders>
          </w:tcPr>
          <w:p w14:paraId="34B89639" w14:textId="77777777" w:rsidR="00752040" w:rsidRPr="00A959DA" w:rsidRDefault="00752040" w:rsidP="00A02B4D">
            <w:pPr>
              <w:rPr>
                <w:rFonts w:asciiTheme="minorHAnsi" w:hAnsiTheme="minorHAnsi"/>
              </w:rPr>
            </w:pPr>
          </w:p>
        </w:tc>
        <w:tc>
          <w:tcPr>
            <w:tcW w:w="1754" w:type="dxa"/>
          </w:tcPr>
          <w:p w14:paraId="2867E1CC" w14:textId="77777777" w:rsidR="00752040" w:rsidRPr="00A959DA" w:rsidRDefault="00752040" w:rsidP="00A02B4D">
            <w:pPr>
              <w:rPr>
                <w:rFonts w:asciiTheme="minorHAnsi" w:hAnsiTheme="minorHAnsi"/>
              </w:rPr>
            </w:pPr>
          </w:p>
        </w:tc>
        <w:tc>
          <w:tcPr>
            <w:tcW w:w="1725" w:type="dxa"/>
          </w:tcPr>
          <w:p w14:paraId="344E27D3" w14:textId="77777777" w:rsidR="00752040" w:rsidRPr="00A959DA" w:rsidRDefault="00752040" w:rsidP="00A02B4D">
            <w:pPr>
              <w:rPr>
                <w:rFonts w:asciiTheme="minorHAnsi" w:hAnsiTheme="minorHAnsi"/>
              </w:rPr>
            </w:pPr>
          </w:p>
        </w:tc>
        <w:tc>
          <w:tcPr>
            <w:tcW w:w="3160" w:type="dxa"/>
          </w:tcPr>
          <w:p w14:paraId="355AA5E4" w14:textId="77777777" w:rsidR="00752040" w:rsidRPr="00A959DA" w:rsidRDefault="00752040" w:rsidP="00A02B4D">
            <w:pPr>
              <w:rPr>
                <w:rFonts w:asciiTheme="minorHAnsi" w:hAnsiTheme="minorHAnsi"/>
              </w:rPr>
            </w:pPr>
          </w:p>
        </w:tc>
      </w:tr>
    </w:tbl>
    <w:p w14:paraId="5E822D4E" w14:textId="77777777" w:rsidR="00752040" w:rsidRPr="00A959DA" w:rsidRDefault="00752040" w:rsidP="00752040">
      <w:pPr>
        <w:rPr>
          <w:rFonts w:asciiTheme="minorHAnsi" w:hAnsiTheme="minorHAnsi"/>
        </w:rPr>
      </w:pPr>
    </w:p>
    <w:tbl>
      <w:tblPr>
        <w:tblStyle w:val="Kontuurtabel"/>
        <w:tblW w:w="10031" w:type="dxa"/>
        <w:tblLook w:val="04A0" w:firstRow="1" w:lastRow="0" w:firstColumn="1" w:lastColumn="0" w:noHBand="0" w:noVBand="1"/>
      </w:tblPr>
      <w:tblGrid>
        <w:gridCol w:w="704"/>
        <w:gridCol w:w="2883"/>
        <w:gridCol w:w="1937"/>
        <w:gridCol w:w="1348"/>
        <w:gridCol w:w="69"/>
        <w:gridCol w:w="521"/>
        <w:gridCol w:w="1038"/>
        <w:gridCol w:w="1531"/>
      </w:tblGrid>
      <w:tr w:rsidR="00752040" w:rsidRPr="00A959DA" w14:paraId="6B089F8C" w14:textId="77777777" w:rsidTr="00A02B4D">
        <w:tc>
          <w:tcPr>
            <w:tcW w:w="704" w:type="dxa"/>
          </w:tcPr>
          <w:p w14:paraId="4310E3A0" w14:textId="77777777" w:rsidR="00752040" w:rsidRPr="00A959DA" w:rsidRDefault="00752040" w:rsidP="00A02B4D">
            <w:pPr>
              <w:numPr>
                <w:ilvl w:val="0"/>
                <w:numId w:val="1"/>
              </w:numPr>
              <w:ind w:left="0" w:firstLine="0"/>
              <w:rPr>
                <w:rFonts w:asciiTheme="minorHAnsi" w:hAnsiTheme="minorHAnsi"/>
              </w:rPr>
            </w:pPr>
          </w:p>
        </w:tc>
        <w:tc>
          <w:tcPr>
            <w:tcW w:w="9327" w:type="dxa"/>
            <w:gridSpan w:val="7"/>
            <w:tcBorders>
              <w:bottom w:val="single" w:sz="4" w:space="0" w:color="auto"/>
            </w:tcBorders>
            <w:shd w:val="clear" w:color="auto" w:fill="D9D9D9" w:themeFill="background1" w:themeFillShade="D9"/>
          </w:tcPr>
          <w:p w14:paraId="79F9463E" w14:textId="77777777" w:rsidR="00752040" w:rsidRPr="00A959DA" w:rsidRDefault="00752040" w:rsidP="00A02B4D">
            <w:pPr>
              <w:rPr>
                <w:rFonts w:asciiTheme="minorHAnsi" w:hAnsiTheme="minorHAnsi"/>
                <w:b/>
              </w:rPr>
            </w:pPr>
            <w:r w:rsidRPr="00A959DA">
              <w:rPr>
                <w:rFonts w:asciiTheme="minorHAnsi" w:hAnsiTheme="minorHAnsi"/>
                <w:b/>
              </w:rPr>
              <w:t>PROJEKTI INFO</w:t>
            </w:r>
          </w:p>
        </w:tc>
      </w:tr>
      <w:tr w:rsidR="00752040" w:rsidRPr="00A959DA" w14:paraId="2838E836" w14:textId="77777777" w:rsidTr="00A02B4D">
        <w:trPr>
          <w:trHeight w:val="1099"/>
        </w:trPr>
        <w:tc>
          <w:tcPr>
            <w:tcW w:w="704" w:type="dxa"/>
          </w:tcPr>
          <w:p w14:paraId="44DDB4C5"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086CCD99"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 xml:space="preserve">Projekti asukoht </w:t>
            </w:r>
          </w:p>
          <w:p w14:paraId="51182CDD"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(milliseid linnu, valdasid ja maakondi tegevused hõlmavad?)</w:t>
            </w:r>
          </w:p>
        </w:tc>
        <w:tc>
          <w:tcPr>
            <w:tcW w:w="6444" w:type="dxa"/>
            <w:gridSpan w:val="6"/>
          </w:tcPr>
          <w:p w14:paraId="277E02A9" w14:textId="77777777" w:rsidR="00752040" w:rsidRPr="00A959DA" w:rsidRDefault="00752040" w:rsidP="00A02B4D">
            <w:pPr>
              <w:rPr>
                <w:rFonts w:asciiTheme="minorHAnsi" w:hAnsiTheme="minorHAnsi"/>
                <w:sz w:val="20"/>
                <w:szCs w:val="20"/>
              </w:rPr>
            </w:pPr>
          </w:p>
        </w:tc>
      </w:tr>
      <w:tr w:rsidR="00752040" w:rsidRPr="00A959DA" w14:paraId="027D12F0" w14:textId="77777777" w:rsidTr="00A02B4D">
        <w:tc>
          <w:tcPr>
            <w:tcW w:w="704" w:type="dxa"/>
          </w:tcPr>
          <w:p w14:paraId="2A3118CA"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3890C790"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Kirjeldada projekti eesmärki ja tulemusi.</w:t>
            </w:r>
          </w:p>
        </w:tc>
        <w:tc>
          <w:tcPr>
            <w:tcW w:w="6444" w:type="dxa"/>
            <w:gridSpan w:val="6"/>
          </w:tcPr>
          <w:p w14:paraId="4FD3943C" w14:textId="143F01D5" w:rsidR="00B279D4" w:rsidRDefault="00EF75AE" w:rsidP="00EF75AE">
            <w:pPr>
              <w:rPr>
                <w:rFonts w:asciiTheme="minorHAnsi" w:hAnsiTheme="minorHAnsi"/>
                <w:sz w:val="20"/>
                <w:szCs w:val="20"/>
              </w:rPr>
            </w:pPr>
            <w:r>
              <w:rPr>
                <w:rFonts w:asciiTheme="minorHAnsi" w:hAnsiTheme="minorHAnsi"/>
                <w:sz w:val="20"/>
                <w:szCs w:val="20"/>
              </w:rPr>
              <w:t xml:space="preserve">Kirjeldada </w:t>
            </w:r>
            <w:r w:rsidRPr="00B279D4">
              <w:rPr>
                <w:rFonts w:asciiTheme="minorHAnsi" w:hAnsiTheme="minorHAnsi"/>
                <w:sz w:val="20"/>
                <w:szCs w:val="20"/>
              </w:rPr>
              <w:t xml:space="preserve">projekti </w:t>
            </w:r>
            <w:r w:rsidRPr="00D301C6">
              <w:rPr>
                <w:rFonts w:asciiTheme="minorHAnsi" w:hAnsiTheme="minorHAnsi"/>
                <w:b/>
                <w:bCs/>
                <w:sz w:val="20"/>
                <w:szCs w:val="20"/>
              </w:rPr>
              <w:t>üldist eesmärki ühe lausega</w:t>
            </w:r>
            <w:r>
              <w:rPr>
                <w:rFonts w:asciiTheme="minorHAnsi" w:hAnsiTheme="minorHAnsi"/>
                <w:sz w:val="20"/>
                <w:szCs w:val="20"/>
              </w:rPr>
              <w:t xml:space="preserve"> (see märgitakse </w:t>
            </w:r>
            <w:r w:rsidR="00E04FCE">
              <w:rPr>
                <w:rFonts w:asciiTheme="minorHAnsi" w:hAnsiTheme="minorHAnsi"/>
                <w:sz w:val="20"/>
                <w:szCs w:val="20"/>
              </w:rPr>
              <w:t xml:space="preserve">mh </w:t>
            </w:r>
            <w:r>
              <w:rPr>
                <w:rFonts w:asciiTheme="minorHAnsi" w:hAnsiTheme="minorHAnsi"/>
                <w:sz w:val="20"/>
                <w:szCs w:val="20"/>
              </w:rPr>
              <w:t xml:space="preserve">investeeringute kavas ning ei ole hiljem muudetav, sama eesmärk lisatakse ka teavitustahvlile). </w:t>
            </w:r>
          </w:p>
          <w:p w14:paraId="110C298D" w14:textId="77777777" w:rsidR="00B279D4" w:rsidRDefault="00B279D4" w:rsidP="00EF75AE">
            <w:pPr>
              <w:rPr>
                <w:rFonts w:asciiTheme="minorHAnsi" w:hAnsiTheme="minorHAnsi"/>
                <w:sz w:val="20"/>
                <w:szCs w:val="20"/>
              </w:rPr>
            </w:pPr>
          </w:p>
          <w:p w14:paraId="740A3486" w14:textId="5E2A1FA0" w:rsidR="00EF75AE" w:rsidRPr="00D301C6" w:rsidRDefault="00EF75AE" w:rsidP="00D301C6">
            <w:pPr>
              <w:rPr>
                <w:rFonts w:asciiTheme="minorHAnsi" w:hAnsiTheme="minorHAnsi"/>
                <w:sz w:val="20"/>
                <w:szCs w:val="20"/>
              </w:rPr>
            </w:pPr>
            <w:r w:rsidRPr="00D301C6">
              <w:rPr>
                <w:rFonts w:asciiTheme="minorHAnsi" w:hAnsiTheme="minorHAnsi"/>
                <w:color w:val="C00000"/>
                <w:sz w:val="20"/>
                <w:szCs w:val="20"/>
              </w:rPr>
              <w:t>Ühtlasi vastata pikemalt alltoodud küsimustele</w:t>
            </w:r>
            <w:r>
              <w:rPr>
                <w:rFonts w:asciiTheme="minorHAnsi" w:hAnsiTheme="minorHAnsi"/>
                <w:sz w:val="20"/>
                <w:szCs w:val="20"/>
              </w:rPr>
              <w:t>:</w:t>
            </w:r>
          </w:p>
          <w:p w14:paraId="2544B269" w14:textId="58E21345" w:rsidR="00752040" w:rsidRPr="00A959DA" w:rsidRDefault="00752040" w:rsidP="00A02B4D">
            <w:pPr>
              <w:pStyle w:val="Loendilik"/>
              <w:numPr>
                <w:ilvl w:val="0"/>
                <w:numId w:val="9"/>
              </w:numPr>
              <w:ind w:left="370" w:hanging="283"/>
              <w:rPr>
                <w:rFonts w:asciiTheme="minorHAnsi" w:hAnsiTheme="minorHAnsi"/>
                <w:sz w:val="20"/>
                <w:szCs w:val="20"/>
              </w:rPr>
            </w:pPr>
            <w:r w:rsidRPr="00A959DA">
              <w:rPr>
                <w:rFonts w:asciiTheme="minorHAnsi" w:hAnsiTheme="minorHAnsi"/>
                <w:sz w:val="20"/>
                <w:szCs w:val="20"/>
              </w:rPr>
              <w:t>Kirjeldada hetkeolukorda, arendatavat infrastruktuuri.</w:t>
            </w:r>
          </w:p>
          <w:p w14:paraId="577D2A7A" w14:textId="77777777" w:rsidR="00752040" w:rsidRPr="00A959DA" w:rsidRDefault="00752040" w:rsidP="00A02B4D">
            <w:pPr>
              <w:pStyle w:val="Loendilik"/>
              <w:numPr>
                <w:ilvl w:val="0"/>
                <w:numId w:val="9"/>
              </w:numPr>
              <w:ind w:left="370" w:hanging="283"/>
              <w:rPr>
                <w:rFonts w:asciiTheme="minorHAnsi" w:hAnsiTheme="minorHAnsi"/>
                <w:sz w:val="20"/>
                <w:szCs w:val="20"/>
              </w:rPr>
            </w:pPr>
            <w:r w:rsidRPr="03FFB1D5">
              <w:rPr>
                <w:rFonts w:asciiTheme="minorHAnsi" w:hAnsiTheme="minorHAnsi"/>
                <w:sz w:val="20"/>
                <w:szCs w:val="20"/>
              </w:rPr>
              <w:t xml:space="preserve">Kirjeldada probleemi, mida projektiga lahendatakse ning projekti kooskõla Transpordi ja liikuvuse arengukava eesmärkidega. </w:t>
            </w:r>
          </w:p>
          <w:p w14:paraId="77D37D55" w14:textId="77777777" w:rsidR="00752040" w:rsidRDefault="00752040" w:rsidP="00A02B4D">
            <w:pPr>
              <w:pStyle w:val="Loendilik"/>
              <w:numPr>
                <w:ilvl w:val="0"/>
                <w:numId w:val="9"/>
              </w:numPr>
              <w:ind w:left="370" w:hanging="283"/>
              <w:rPr>
                <w:rFonts w:asciiTheme="minorHAnsi" w:hAnsiTheme="minorHAnsi"/>
                <w:sz w:val="20"/>
                <w:szCs w:val="20"/>
              </w:rPr>
            </w:pPr>
            <w:r w:rsidRPr="00A959DA">
              <w:rPr>
                <w:rFonts w:asciiTheme="minorHAnsi" w:hAnsiTheme="minorHAnsi"/>
                <w:sz w:val="20"/>
                <w:szCs w:val="20"/>
              </w:rPr>
              <w:t>Loetleda projekti eesmärgid ja oodatavad tulemused ning kirjeldada, kuidas ja milliste tegevustega projekti eesmärgid saavutatakse.</w:t>
            </w:r>
          </w:p>
          <w:p w14:paraId="077C1F1E" w14:textId="77777777" w:rsidR="00752040" w:rsidRPr="004458A2" w:rsidRDefault="00752040" w:rsidP="00A02B4D">
            <w:pPr>
              <w:pStyle w:val="Loendilik"/>
              <w:numPr>
                <w:ilvl w:val="0"/>
                <w:numId w:val="9"/>
              </w:numPr>
              <w:ind w:left="370" w:hanging="283"/>
              <w:rPr>
                <w:rFonts w:asciiTheme="minorHAnsi" w:hAnsiTheme="minorHAnsi"/>
                <w:sz w:val="20"/>
                <w:szCs w:val="20"/>
              </w:rPr>
            </w:pPr>
            <w:r w:rsidRPr="004458A2">
              <w:rPr>
                <w:rFonts w:asciiTheme="minorHAnsi" w:hAnsiTheme="minorHAnsi"/>
                <w:sz w:val="20"/>
                <w:szCs w:val="20"/>
              </w:rPr>
              <w:t>Keda projekt puudutab (sihtpopulatsioon), kui suur on kasusaajate hulk ja kuidas see neid mõjutab?</w:t>
            </w:r>
          </w:p>
          <w:p w14:paraId="3FC2717A" w14:textId="77777777" w:rsidR="00752040" w:rsidRDefault="00752040" w:rsidP="00A02B4D">
            <w:pPr>
              <w:pStyle w:val="Loendilik"/>
              <w:numPr>
                <w:ilvl w:val="0"/>
                <w:numId w:val="9"/>
              </w:numPr>
              <w:ind w:left="370" w:hanging="283"/>
              <w:rPr>
                <w:rFonts w:asciiTheme="minorHAnsi" w:hAnsiTheme="minorHAnsi"/>
                <w:sz w:val="20"/>
                <w:szCs w:val="20"/>
              </w:rPr>
            </w:pPr>
            <w:r w:rsidRPr="004458A2">
              <w:rPr>
                <w:rFonts w:asciiTheme="minorHAnsi" w:hAnsiTheme="minorHAnsi"/>
                <w:sz w:val="20"/>
                <w:szCs w:val="20"/>
              </w:rPr>
              <w:lastRenderedPageBreak/>
              <w:t>Millised on alternatiivsed variandid ja alternatiivsed kulud?</w:t>
            </w:r>
          </w:p>
          <w:p w14:paraId="21883C46" w14:textId="77777777" w:rsidR="00752040" w:rsidRPr="004458A2" w:rsidRDefault="00752040" w:rsidP="00A02B4D">
            <w:pPr>
              <w:pStyle w:val="Loendilik"/>
              <w:numPr>
                <w:ilvl w:val="0"/>
                <w:numId w:val="9"/>
              </w:numPr>
              <w:ind w:left="370" w:hanging="283"/>
              <w:rPr>
                <w:rFonts w:asciiTheme="minorHAnsi" w:hAnsiTheme="minorHAnsi"/>
                <w:sz w:val="20"/>
                <w:szCs w:val="20"/>
              </w:rPr>
            </w:pPr>
            <w:r w:rsidRPr="03FFB1D5">
              <w:rPr>
                <w:rFonts w:asciiTheme="minorHAnsi" w:hAnsiTheme="minorHAnsi"/>
                <w:sz w:val="20"/>
                <w:szCs w:val="20"/>
              </w:rPr>
              <w:t>Kui tegemist on uue taristu ehitusega (nt uus raudtee- või maanteeühendus), siis kas on kaalutud alternatiive ja miks on asi lahendatud uue taristu rajamisega? (investeerimisotsuste tegemisel kooskõla nelja astme printsiibiga</w:t>
            </w:r>
            <w:r>
              <w:rPr>
                <w:rStyle w:val="Allmrkuseviide"/>
                <w:sz w:val="20"/>
                <w:szCs w:val="20"/>
              </w:rPr>
              <w:footnoteReference w:id="4"/>
            </w:r>
            <w:r w:rsidRPr="03FFB1D5">
              <w:rPr>
                <w:rFonts w:asciiTheme="minorHAnsi" w:hAnsiTheme="minorHAnsi"/>
                <w:sz w:val="20"/>
                <w:szCs w:val="20"/>
              </w:rPr>
              <w:t>)</w:t>
            </w:r>
          </w:p>
        </w:tc>
      </w:tr>
      <w:tr w:rsidR="00752040" w:rsidRPr="00A959DA" w14:paraId="4B56DD6C" w14:textId="77777777" w:rsidTr="00A02B4D">
        <w:tc>
          <w:tcPr>
            <w:tcW w:w="704" w:type="dxa"/>
          </w:tcPr>
          <w:p w14:paraId="134C3BEF"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6EA402E3"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Kirjeldada, milliseid uuringuid/analüüse on projekti elluviimise edukuse tagamise hindamisel läbi viidud ning kuidas on need tulemused aidanud kaasa parima lahenduse leidmisel.</w:t>
            </w:r>
          </w:p>
        </w:tc>
        <w:tc>
          <w:tcPr>
            <w:tcW w:w="6444" w:type="dxa"/>
            <w:gridSpan w:val="6"/>
          </w:tcPr>
          <w:p w14:paraId="250F9EC0" w14:textId="77777777" w:rsidR="00752040" w:rsidRPr="00A959DA" w:rsidRDefault="00752040" w:rsidP="00A02B4D">
            <w:pPr>
              <w:pStyle w:val="Loendilik"/>
              <w:numPr>
                <w:ilvl w:val="0"/>
                <w:numId w:val="34"/>
              </w:numPr>
              <w:ind w:left="415"/>
              <w:rPr>
                <w:rFonts w:asciiTheme="minorHAnsi" w:hAnsiTheme="minorHAnsi"/>
                <w:sz w:val="20"/>
                <w:szCs w:val="20"/>
              </w:rPr>
            </w:pPr>
            <w:r w:rsidRPr="00A959DA">
              <w:rPr>
                <w:rFonts w:asciiTheme="minorHAnsi" w:hAnsiTheme="minorHAnsi"/>
                <w:sz w:val="20"/>
                <w:szCs w:val="20"/>
              </w:rPr>
              <w:t>Kas projekti teostatavusuuringud, analüüsid, ekspertiisid on läbiviidud? (kirjeldada, millal valmib/on valminud)</w:t>
            </w:r>
          </w:p>
          <w:p w14:paraId="6349EEF5" w14:textId="15E137DF" w:rsidR="00752040" w:rsidRPr="00A959DA" w:rsidRDefault="00752040" w:rsidP="00A02B4D">
            <w:pPr>
              <w:pStyle w:val="Loendilik"/>
              <w:numPr>
                <w:ilvl w:val="0"/>
                <w:numId w:val="34"/>
              </w:numPr>
              <w:ind w:left="415"/>
              <w:rPr>
                <w:rFonts w:asciiTheme="minorHAnsi" w:hAnsiTheme="minorHAnsi"/>
                <w:sz w:val="20"/>
                <w:szCs w:val="20"/>
              </w:rPr>
            </w:pPr>
            <w:r w:rsidRPr="00A959DA">
              <w:rPr>
                <w:rFonts w:asciiTheme="minorHAnsi" w:hAnsiTheme="minorHAnsi"/>
                <w:sz w:val="20"/>
                <w:szCs w:val="20"/>
              </w:rPr>
              <w:t xml:space="preserve">Kas </w:t>
            </w:r>
            <w:r w:rsidR="00CA07C6">
              <w:rPr>
                <w:rFonts w:asciiTheme="minorHAnsi" w:hAnsiTheme="minorHAnsi"/>
                <w:sz w:val="20"/>
                <w:szCs w:val="20"/>
              </w:rPr>
              <w:t>KliM</w:t>
            </w:r>
            <w:r w:rsidRPr="00A959DA">
              <w:rPr>
                <w:rFonts w:asciiTheme="minorHAnsi" w:hAnsiTheme="minorHAnsi"/>
                <w:sz w:val="20"/>
                <w:szCs w:val="20"/>
              </w:rPr>
              <w:t>ilt on saadud kooskõlastus projektilahendusele?</w:t>
            </w:r>
          </w:p>
          <w:p w14:paraId="26612A96" w14:textId="49A3CF97" w:rsidR="00752040" w:rsidRPr="00A959DA" w:rsidRDefault="00752040" w:rsidP="00A02B4D">
            <w:pPr>
              <w:pStyle w:val="Loendilik"/>
              <w:numPr>
                <w:ilvl w:val="0"/>
                <w:numId w:val="34"/>
              </w:numPr>
              <w:ind w:left="415"/>
              <w:rPr>
                <w:rFonts w:asciiTheme="minorHAnsi" w:hAnsiTheme="minorHAnsi"/>
                <w:sz w:val="20"/>
                <w:szCs w:val="20"/>
              </w:rPr>
            </w:pPr>
            <w:r w:rsidRPr="00A959DA">
              <w:rPr>
                <w:rFonts w:asciiTheme="minorHAnsi" w:hAnsiTheme="minorHAnsi"/>
                <w:sz w:val="20"/>
                <w:szCs w:val="20"/>
              </w:rPr>
              <w:t xml:space="preserve">Kas on olemas, eel- või </w:t>
            </w:r>
            <w:r w:rsidR="00A336BF">
              <w:rPr>
                <w:rFonts w:asciiTheme="minorHAnsi" w:hAnsiTheme="minorHAnsi"/>
                <w:sz w:val="20"/>
                <w:szCs w:val="20"/>
              </w:rPr>
              <w:t>põhi</w:t>
            </w:r>
            <w:r w:rsidR="00A336BF" w:rsidRPr="00A959DA">
              <w:rPr>
                <w:rFonts w:asciiTheme="minorHAnsi" w:hAnsiTheme="minorHAnsi"/>
                <w:sz w:val="20"/>
                <w:szCs w:val="20"/>
              </w:rPr>
              <w:t>projekt</w:t>
            </w:r>
            <w:r w:rsidRPr="00A959DA">
              <w:rPr>
                <w:rFonts w:asciiTheme="minorHAnsi" w:hAnsiTheme="minorHAnsi"/>
                <w:sz w:val="20"/>
                <w:szCs w:val="20"/>
              </w:rPr>
              <w:t>? (kirjeldada, mis on projekti seisukohast vajalik ning tuua valmimise aeg)</w:t>
            </w:r>
          </w:p>
          <w:p w14:paraId="78AB8073" w14:textId="77777777" w:rsidR="00752040" w:rsidRPr="00A959DA" w:rsidRDefault="00752040" w:rsidP="00A02B4D">
            <w:pPr>
              <w:pStyle w:val="Loendilik"/>
              <w:numPr>
                <w:ilvl w:val="0"/>
                <w:numId w:val="34"/>
              </w:numPr>
              <w:ind w:left="415"/>
              <w:rPr>
                <w:rFonts w:asciiTheme="minorHAnsi" w:hAnsiTheme="minorHAnsi"/>
                <w:sz w:val="20"/>
                <w:szCs w:val="20"/>
              </w:rPr>
            </w:pPr>
            <w:r w:rsidRPr="00A959DA">
              <w:rPr>
                <w:rFonts w:asciiTheme="minorHAnsi" w:hAnsiTheme="minorHAnsi"/>
                <w:sz w:val="20"/>
                <w:szCs w:val="20"/>
              </w:rPr>
              <w:t>Kas on olemas kõik vajalikud ehitusload? (kirjeldada, tuua loa saamise aeg)</w:t>
            </w:r>
          </w:p>
          <w:p w14:paraId="666BB250" w14:textId="77777777" w:rsidR="00752040" w:rsidRPr="00A959DA" w:rsidRDefault="00752040" w:rsidP="00A02B4D">
            <w:pPr>
              <w:pStyle w:val="Loendilik"/>
              <w:numPr>
                <w:ilvl w:val="0"/>
                <w:numId w:val="34"/>
              </w:numPr>
              <w:ind w:left="415"/>
              <w:rPr>
                <w:rFonts w:asciiTheme="minorHAnsi" w:hAnsiTheme="minorHAnsi"/>
                <w:sz w:val="20"/>
                <w:szCs w:val="20"/>
              </w:rPr>
            </w:pPr>
            <w:r w:rsidRPr="00A959DA">
              <w:rPr>
                <w:rFonts w:asciiTheme="minorHAnsi" w:hAnsiTheme="minorHAnsi"/>
                <w:sz w:val="20"/>
                <w:szCs w:val="20"/>
              </w:rPr>
              <w:t>Kas maade omandamisega on alustatud? (siduda eelmise punktiga)</w:t>
            </w:r>
          </w:p>
          <w:p w14:paraId="4CA48EB0" w14:textId="77777777" w:rsidR="00752040" w:rsidRPr="00A959DA" w:rsidRDefault="00752040" w:rsidP="00A02B4D">
            <w:pPr>
              <w:pStyle w:val="Loendilik"/>
              <w:numPr>
                <w:ilvl w:val="0"/>
                <w:numId w:val="34"/>
              </w:numPr>
              <w:ind w:left="415"/>
              <w:rPr>
                <w:rFonts w:asciiTheme="minorHAnsi" w:hAnsiTheme="minorHAnsi"/>
                <w:sz w:val="20"/>
                <w:szCs w:val="20"/>
              </w:rPr>
            </w:pPr>
            <w:r w:rsidRPr="00A959DA">
              <w:rPr>
                <w:rFonts w:asciiTheme="minorHAnsi" w:hAnsiTheme="minorHAnsi"/>
                <w:sz w:val="20"/>
                <w:szCs w:val="20"/>
              </w:rPr>
              <w:t>Kas projekt vajab keskkonnamõjude (KMH) hindamist? Kas sellega on alustatud või on KMH teostatud?</w:t>
            </w:r>
          </w:p>
          <w:p w14:paraId="6002D7CB" w14:textId="101DBC5C" w:rsidR="00752040" w:rsidRPr="00A959DA" w:rsidRDefault="00752040" w:rsidP="00A02B4D">
            <w:pPr>
              <w:pStyle w:val="Loendilik"/>
              <w:numPr>
                <w:ilvl w:val="0"/>
                <w:numId w:val="34"/>
              </w:numPr>
              <w:ind w:left="415"/>
              <w:rPr>
                <w:rFonts w:asciiTheme="minorHAnsi" w:hAnsiTheme="minorHAnsi"/>
                <w:sz w:val="20"/>
                <w:szCs w:val="20"/>
              </w:rPr>
            </w:pPr>
            <w:r w:rsidRPr="00A959DA">
              <w:rPr>
                <w:rFonts w:asciiTheme="minorHAnsi" w:hAnsiTheme="minorHAnsi"/>
                <w:sz w:val="20"/>
                <w:szCs w:val="20"/>
              </w:rPr>
              <w:t>Kas riigiabi</w:t>
            </w:r>
            <w:r w:rsidR="00DA322F">
              <w:rPr>
                <w:rFonts w:asciiTheme="minorHAnsi" w:hAnsiTheme="minorHAnsi"/>
                <w:sz w:val="20"/>
                <w:szCs w:val="20"/>
              </w:rPr>
              <w:t xml:space="preserve"> </w:t>
            </w:r>
            <w:r w:rsidRPr="00A959DA">
              <w:rPr>
                <w:rFonts w:asciiTheme="minorHAnsi" w:hAnsiTheme="minorHAnsi"/>
                <w:sz w:val="20"/>
                <w:szCs w:val="20"/>
              </w:rPr>
              <w:t>andmise luba on olemas? (kui asjakohane)</w:t>
            </w:r>
          </w:p>
          <w:p w14:paraId="681D6920" w14:textId="77777777" w:rsidR="00752040" w:rsidRPr="00A959DA" w:rsidRDefault="00752040" w:rsidP="00A02B4D">
            <w:pPr>
              <w:pStyle w:val="Loendilik"/>
              <w:numPr>
                <w:ilvl w:val="0"/>
                <w:numId w:val="34"/>
              </w:numPr>
              <w:ind w:left="415"/>
              <w:rPr>
                <w:rFonts w:asciiTheme="minorHAnsi" w:hAnsiTheme="minorHAnsi"/>
                <w:sz w:val="20"/>
                <w:szCs w:val="20"/>
              </w:rPr>
            </w:pPr>
            <w:r w:rsidRPr="00A959DA">
              <w:rPr>
                <w:rFonts w:asciiTheme="minorHAnsi" w:hAnsiTheme="minorHAnsi"/>
                <w:sz w:val="20"/>
                <w:szCs w:val="20"/>
              </w:rPr>
              <w:t>Kas projekti maksumuse arvutamiseks on küsitud hinnakalkulatsioone jmt?</w:t>
            </w:r>
          </w:p>
        </w:tc>
      </w:tr>
      <w:tr w:rsidR="00752040" w:rsidRPr="00A959DA" w14:paraId="7143737B" w14:textId="77777777" w:rsidTr="00A02B4D">
        <w:trPr>
          <w:trHeight w:val="710"/>
        </w:trPr>
        <w:tc>
          <w:tcPr>
            <w:tcW w:w="704" w:type="dxa"/>
          </w:tcPr>
          <w:p w14:paraId="5E79482E"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6DD305A5" w14:textId="2F3644FA" w:rsidR="00752040" w:rsidRDefault="00752040" w:rsidP="00A02B4D">
            <w:pPr>
              <w:rPr>
                <w:rFonts w:asciiTheme="minorHAnsi" w:hAnsiTheme="minorHAnsi"/>
                <w:sz w:val="20"/>
                <w:szCs w:val="20"/>
              </w:rPr>
            </w:pPr>
            <w:r>
              <w:rPr>
                <w:rFonts w:asciiTheme="minorHAnsi" w:hAnsiTheme="minorHAnsi"/>
                <w:sz w:val="20"/>
                <w:szCs w:val="20"/>
              </w:rPr>
              <w:t>Kliimakindluse tagamine</w:t>
            </w:r>
            <w:r>
              <w:rPr>
                <w:rStyle w:val="Allmrkuseviide"/>
                <w:sz w:val="20"/>
                <w:szCs w:val="20"/>
              </w:rPr>
              <w:footnoteReference w:id="5"/>
            </w:r>
            <w:r w:rsidR="00C32E22" w:rsidRPr="00C32E22">
              <w:rPr>
                <w:rFonts w:asciiTheme="minorHAnsi" w:hAnsiTheme="minorHAnsi"/>
                <w:sz w:val="20"/>
                <w:szCs w:val="20"/>
                <w:vertAlign w:val="superscript"/>
              </w:rPr>
              <w:t>;</w:t>
            </w:r>
            <w:r w:rsidR="00C32E22">
              <w:rPr>
                <w:rFonts w:asciiTheme="minorHAnsi" w:hAnsiTheme="minorHAnsi"/>
                <w:sz w:val="20"/>
                <w:szCs w:val="20"/>
                <w:vertAlign w:val="superscript"/>
              </w:rPr>
              <w:t xml:space="preserve"> </w:t>
            </w:r>
            <w:r w:rsidR="00C32E22">
              <w:rPr>
                <w:rStyle w:val="Allmrkuseviide"/>
                <w:sz w:val="20"/>
                <w:szCs w:val="20"/>
              </w:rPr>
              <w:footnoteReference w:id="6"/>
            </w:r>
            <w:r w:rsidR="00C32E22" w:rsidRPr="00C32E22">
              <w:rPr>
                <w:rFonts w:asciiTheme="minorHAnsi" w:hAnsiTheme="minorHAnsi"/>
                <w:sz w:val="20"/>
                <w:szCs w:val="20"/>
                <w:vertAlign w:val="superscript"/>
              </w:rPr>
              <w:t>;</w:t>
            </w:r>
            <w:r w:rsidR="00C32E22">
              <w:rPr>
                <w:rFonts w:asciiTheme="minorHAnsi" w:hAnsiTheme="minorHAnsi"/>
                <w:sz w:val="20"/>
                <w:szCs w:val="20"/>
                <w:vertAlign w:val="superscript"/>
              </w:rPr>
              <w:t xml:space="preserve"> </w:t>
            </w:r>
            <w:r w:rsidR="00C32E22">
              <w:rPr>
                <w:rStyle w:val="Allmrkuseviide"/>
                <w:sz w:val="20"/>
                <w:szCs w:val="20"/>
              </w:rPr>
              <w:footnoteReference w:id="7"/>
            </w:r>
          </w:p>
          <w:p w14:paraId="538C6B39" w14:textId="77777777" w:rsidR="00752040" w:rsidRDefault="00752040" w:rsidP="00A02B4D">
            <w:pPr>
              <w:rPr>
                <w:rFonts w:asciiTheme="minorHAnsi" w:hAnsiTheme="minorHAnsi"/>
                <w:sz w:val="20"/>
                <w:szCs w:val="20"/>
              </w:rPr>
            </w:pPr>
          </w:p>
          <w:p w14:paraId="4CFA5348" w14:textId="77777777" w:rsidR="00752040" w:rsidRPr="00A959DA" w:rsidRDefault="00752040" w:rsidP="00A02B4D">
            <w:pPr>
              <w:rPr>
                <w:rFonts w:asciiTheme="minorHAnsi" w:hAnsiTheme="minorHAnsi"/>
                <w:sz w:val="20"/>
                <w:szCs w:val="20"/>
              </w:rPr>
            </w:pPr>
            <w:r w:rsidRPr="00FD12E4">
              <w:rPr>
                <w:rFonts w:ascii="Calibri" w:hAnsi="Calibri"/>
                <w:sz w:val="16"/>
                <w:szCs w:val="16"/>
              </w:rPr>
              <w:t xml:space="preserve">Kliimakindluse tagamine on protsess, mille eesmärk on vältida taristu vastuvõtlikkust võimalikele pikaajalistele kliimamõjudele, tagades samas, et järgitakse energiatõhususe esikohale seadmise põhimõtet ja et </w:t>
            </w:r>
            <w:r>
              <w:rPr>
                <w:rFonts w:ascii="Calibri" w:hAnsi="Calibri"/>
                <w:sz w:val="16"/>
                <w:szCs w:val="16"/>
              </w:rPr>
              <w:t>investeeringu</w:t>
            </w:r>
            <w:r w:rsidRPr="00FD12E4">
              <w:rPr>
                <w:rFonts w:ascii="Calibri" w:hAnsi="Calibri"/>
                <w:sz w:val="16"/>
                <w:szCs w:val="16"/>
              </w:rPr>
              <w:t>projektist tulenevate kasvuhoonegaaside heitkoguste tase on kooskõlas 2050. aastaks saavutatava kliimaneutraalsuse eesmärgiga.</w:t>
            </w:r>
          </w:p>
        </w:tc>
        <w:tc>
          <w:tcPr>
            <w:tcW w:w="6444" w:type="dxa"/>
            <w:gridSpan w:val="6"/>
          </w:tcPr>
          <w:p w14:paraId="3A59C860" w14:textId="77777777" w:rsidR="00752040" w:rsidRDefault="00752040" w:rsidP="00A02B4D">
            <w:pPr>
              <w:rPr>
                <w:rFonts w:asciiTheme="minorHAnsi" w:hAnsiTheme="minorHAnsi"/>
                <w:sz w:val="20"/>
                <w:szCs w:val="20"/>
              </w:rPr>
            </w:pPr>
            <w:r>
              <w:rPr>
                <w:rFonts w:asciiTheme="minorHAnsi" w:hAnsiTheme="minorHAnsi"/>
                <w:sz w:val="20"/>
                <w:szCs w:val="20"/>
              </w:rPr>
              <w:t xml:space="preserve">Kirjeldada, kuidas on tagatud/tagatakse taristu tulevane kliimakindlus. Kliimakindluse tagamisega tuleb arvestada juba projekteerimisel. </w:t>
            </w:r>
          </w:p>
          <w:p w14:paraId="2168CED6" w14:textId="77777777" w:rsidR="00752040" w:rsidRDefault="00752040" w:rsidP="00A02B4D">
            <w:pPr>
              <w:rPr>
                <w:rFonts w:asciiTheme="minorHAnsi" w:hAnsiTheme="minorHAnsi"/>
                <w:sz w:val="20"/>
                <w:szCs w:val="20"/>
              </w:rPr>
            </w:pPr>
          </w:p>
          <w:p w14:paraId="4CD3B7EA" w14:textId="77777777" w:rsidR="00752040" w:rsidRPr="00DA2653" w:rsidRDefault="00752040" w:rsidP="00A02B4D">
            <w:pPr>
              <w:rPr>
                <w:rFonts w:asciiTheme="minorHAnsi" w:hAnsiTheme="minorHAnsi"/>
                <w:sz w:val="20"/>
                <w:szCs w:val="20"/>
              </w:rPr>
            </w:pPr>
          </w:p>
        </w:tc>
      </w:tr>
      <w:tr w:rsidR="00752040" w:rsidRPr="00A959DA" w14:paraId="02BE2BE0" w14:textId="77777777" w:rsidTr="00A02B4D">
        <w:trPr>
          <w:trHeight w:val="198"/>
        </w:trPr>
        <w:tc>
          <w:tcPr>
            <w:tcW w:w="704" w:type="dxa"/>
            <w:vMerge w:val="restart"/>
          </w:tcPr>
          <w:p w14:paraId="43B22FF7"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vMerge w:val="restart"/>
            <w:shd w:val="clear" w:color="auto" w:fill="D9D9D9" w:themeFill="background1" w:themeFillShade="D9"/>
          </w:tcPr>
          <w:p w14:paraId="25E7015B"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Projekti rakendamise üldine ajakava</w:t>
            </w:r>
          </w:p>
        </w:tc>
        <w:tc>
          <w:tcPr>
            <w:tcW w:w="3875" w:type="dxa"/>
            <w:gridSpan w:val="4"/>
            <w:shd w:val="clear" w:color="auto" w:fill="F2F2F2" w:themeFill="background1" w:themeFillShade="F2"/>
          </w:tcPr>
          <w:p w14:paraId="2A2BC5BE"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Projekti eeldatav alguskuupäev</w:t>
            </w:r>
          </w:p>
        </w:tc>
        <w:tc>
          <w:tcPr>
            <w:tcW w:w="2569" w:type="dxa"/>
            <w:gridSpan w:val="2"/>
          </w:tcPr>
          <w:p w14:paraId="6C4DE103"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PP/KK/AAAA</w:t>
            </w:r>
          </w:p>
        </w:tc>
      </w:tr>
      <w:tr w:rsidR="00752040" w:rsidRPr="00A959DA" w14:paraId="7FBF4F63" w14:textId="77777777" w:rsidTr="00A02B4D">
        <w:trPr>
          <w:trHeight w:val="196"/>
        </w:trPr>
        <w:tc>
          <w:tcPr>
            <w:tcW w:w="704" w:type="dxa"/>
            <w:vMerge/>
          </w:tcPr>
          <w:p w14:paraId="54A5E68C"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vMerge/>
          </w:tcPr>
          <w:p w14:paraId="7B8A6F36" w14:textId="77777777" w:rsidR="00752040" w:rsidRPr="00A959DA" w:rsidRDefault="00752040" w:rsidP="00A02B4D">
            <w:pPr>
              <w:rPr>
                <w:rFonts w:asciiTheme="minorHAnsi" w:hAnsiTheme="minorHAnsi"/>
                <w:sz w:val="20"/>
                <w:szCs w:val="20"/>
              </w:rPr>
            </w:pPr>
          </w:p>
        </w:tc>
        <w:tc>
          <w:tcPr>
            <w:tcW w:w="3875" w:type="dxa"/>
            <w:gridSpan w:val="4"/>
            <w:shd w:val="clear" w:color="auto" w:fill="F2F2F2" w:themeFill="background1" w:themeFillShade="F2"/>
          </w:tcPr>
          <w:p w14:paraId="08D9601C"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Esimese ehitushanke väljakuulutamine</w:t>
            </w:r>
          </w:p>
        </w:tc>
        <w:tc>
          <w:tcPr>
            <w:tcW w:w="2569" w:type="dxa"/>
            <w:gridSpan w:val="2"/>
          </w:tcPr>
          <w:p w14:paraId="1648BE75"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PP/KK/AAAA</w:t>
            </w:r>
          </w:p>
        </w:tc>
      </w:tr>
      <w:tr w:rsidR="00752040" w:rsidRPr="00A959DA" w14:paraId="4C4776D5" w14:textId="77777777" w:rsidTr="00A02B4D">
        <w:trPr>
          <w:trHeight w:val="196"/>
        </w:trPr>
        <w:tc>
          <w:tcPr>
            <w:tcW w:w="704" w:type="dxa"/>
            <w:vMerge/>
          </w:tcPr>
          <w:p w14:paraId="695594B4"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vMerge/>
          </w:tcPr>
          <w:p w14:paraId="1336B474" w14:textId="77777777" w:rsidR="00752040" w:rsidRPr="00A959DA" w:rsidRDefault="00752040" w:rsidP="00A02B4D">
            <w:pPr>
              <w:rPr>
                <w:rFonts w:asciiTheme="minorHAnsi" w:hAnsiTheme="minorHAnsi"/>
                <w:sz w:val="20"/>
                <w:szCs w:val="20"/>
              </w:rPr>
            </w:pPr>
          </w:p>
        </w:tc>
        <w:tc>
          <w:tcPr>
            <w:tcW w:w="3875" w:type="dxa"/>
            <w:gridSpan w:val="4"/>
            <w:tcBorders>
              <w:bottom w:val="single" w:sz="4" w:space="0" w:color="auto"/>
            </w:tcBorders>
            <w:shd w:val="clear" w:color="auto" w:fill="F2F2F2" w:themeFill="background1" w:themeFillShade="F2"/>
          </w:tcPr>
          <w:p w14:paraId="34B591AB"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Projekti eeldatav lõppkuupäev</w:t>
            </w:r>
          </w:p>
        </w:tc>
        <w:tc>
          <w:tcPr>
            <w:tcW w:w="2569" w:type="dxa"/>
            <w:gridSpan w:val="2"/>
            <w:tcBorders>
              <w:bottom w:val="single" w:sz="4" w:space="0" w:color="auto"/>
            </w:tcBorders>
          </w:tcPr>
          <w:p w14:paraId="34A22A8F"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PP/KK/AAAA</w:t>
            </w:r>
          </w:p>
        </w:tc>
      </w:tr>
      <w:tr w:rsidR="00752040" w:rsidRPr="00A959DA" w14:paraId="30773A42" w14:textId="77777777" w:rsidTr="00A02B4D">
        <w:trPr>
          <w:trHeight w:val="247"/>
        </w:trPr>
        <w:tc>
          <w:tcPr>
            <w:tcW w:w="704" w:type="dxa"/>
          </w:tcPr>
          <w:p w14:paraId="6CA69CC6"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4ED93823" w14:textId="77777777" w:rsidR="00752040" w:rsidRPr="00A959DA" w:rsidRDefault="00752040" w:rsidP="00A02B4D">
            <w:pPr>
              <w:rPr>
                <w:rFonts w:ascii="Calibri" w:hAnsi="Calibri"/>
                <w:sz w:val="20"/>
                <w:szCs w:val="20"/>
              </w:rPr>
            </w:pPr>
            <w:r w:rsidRPr="00A959DA">
              <w:rPr>
                <w:rFonts w:asciiTheme="minorHAnsi" w:hAnsiTheme="minorHAnsi"/>
                <w:sz w:val="20"/>
                <w:szCs w:val="20"/>
              </w:rPr>
              <w:t>Kui projekt on üks etapp suuremast projektist, kirjeldada projekti teisi etappe ning seda, mille alusel on projekt etappideks jagatud</w:t>
            </w:r>
          </w:p>
        </w:tc>
        <w:tc>
          <w:tcPr>
            <w:tcW w:w="6444" w:type="dxa"/>
            <w:gridSpan w:val="6"/>
          </w:tcPr>
          <w:p w14:paraId="7E4B793E" w14:textId="77777777" w:rsidR="00752040" w:rsidRPr="00A959DA" w:rsidRDefault="00752040" w:rsidP="00A02B4D">
            <w:pPr>
              <w:rPr>
                <w:rFonts w:asciiTheme="minorHAnsi" w:hAnsiTheme="minorHAnsi"/>
                <w:sz w:val="20"/>
                <w:szCs w:val="20"/>
              </w:rPr>
            </w:pPr>
          </w:p>
        </w:tc>
      </w:tr>
      <w:tr w:rsidR="00752040" w:rsidRPr="00A959DA" w14:paraId="6AEC1369" w14:textId="77777777" w:rsidTr="00A02B4D">
        <w:trPr>
          <w:trHeight w:val="305"/>
        </w:trPr>
        <w:tc>
          <w:tcPr>
            <w:tcW w:w="704" w:type="dxa"/>
            <w:vMerge w:val="restart"/>
          </w:tcPr>
          <w:p w14:paraId="6902BDD5"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vMerge w:val="restart"/>
            <w:shd w:val="clear" w:color="auto" w:fill="D9D9D9" w:themeFill="background1" w:themeFillShade="D9"/>
          </w:tcPr>
          <w:p w14:paraId="293975A3"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Loetleda projekti kõik tulemusindikaatorid</w:t>
            </w:r>
            <w:r>
              <w:rPr>
                <w:rFonts w:asciiTheme="minorHAnsi" w:hAnsiTheme="minorHAnsi"/>
                <w:sz w:val="20"/>
                <w:szCs w:val="20"/>
              </w:rPr>
              <w:t xml:space="preserve"> </w:t>
            </w:r>
            <w:r w:rsidRPr="00A959DA">
              <w:rPr>
                <w:rFonts w:asciiTheme="minorHAnsi" w:hAnsiTheme="minorHAnsi"/>
                <w:sz w:val="20"/>
                <w:szCs w:val="20"/>
              </w:rPr>
              <w:t>ning näidata, mitu % rakenduskavas toodud indikaatorist projekt saavutab.</w:t>
            </w:r>
          </w:p>
        </w:tc>
        <w:tc>
          <w:tcPr>
            <w:tcW w:w="6444" w:type="dxa"/>
            <w:gridSpan w:val="6"/>
          </w:tcPr>
          <w:p w14:paraId="1C62BF37" w14:textId="5F8291F5" w:rsidR="00752040" w:rsidRPr="008C0F4C" w:rsidRDefault="00752040" w:rsidP="00A02B4D">
            <w:pPr>
              <w:rPr>
                <w:rFonts w:ascii="Calibri" w:hAnsi="Calibri"/>
                <w:sz w:val="16"/>
                <w:szCs w:val="16"/>
              </w:rPr>
            </w:pPr>
            <w:r w:rsidRPr="00D301C6">
              <w:rPr>
                <w:rFonts w:ascii="Calibri" w:hAnsi="Calibri"/>
                <w:color w:val="C00000"/>
                <w:sz w:val="16"/>
                <w:szCs w:val="16"/>
              </w:rPr>
              <w:t>Toetuse andmise tingimuste määruse</w:t>
            </w:r>
            <w:r w:rsidR="00CA07C6" w:rsidRPr="00D301C6">
              <w:rPr>
                <w:rFonts w:ascii="Calibri" w:hAnsi="Calibri"/>
                <w:color w:val="C00000"/>
                <w:sz w:val="16"/>
                <w:szCs w:val="16"/>
              </w:rPr>
              <w:t xml:space="preserve"> muudatuse</w:t>
            </w:r>
            <w:r w:rsidRPr="00D301C6">
              <w:rPr>
                <w:rFonts w:ascii="Calibri" w:hAnsi="Calibri"/>
                <w:color w:val="C00000"/>
                <w:sz w:val="16"/>
                <w:szCs w:val="16"/>
              </w:rPr>
              <w:t xml:space="preserve"> </w:t>
            </w:r>
            <w:r w:rsidR="00311303" w:rsidRPr="00D301C6">
              <w:rPr>
                <w:rFonts w:ascii="Calibri" w:hAnsi="Calibri"/>
                <w:color w:val="C00000"/>
                <w:sz w:val="16"/>
                <w:szCs w:val="16"/>
              </w:rPr>
              <w:t xml:space="preserve">eelnõu </w:t>
            </w:r>
            <w:r w:rsidRPr="00D301C6">
              <w:rPr>
                <w:rFonts w:ascii="Calibri" w:hAnsi="Calibri"/>
                <w:sz w:val="16"/>
                <w:szCs w:val="16"/>
              </w:rPr>
              <w:t>kohaselt</w:t>
            </w:r>
            <w:r w:rsidRPr="008C0F4C">
              <w:rPr>
                <w:rFonts w:ascii="Calibri" w:hAnsi="Calibri"/>
                <w:sz w:val="16"/>
                <w:szCs w:val="16"/>
              </w:rPr>
              <w:t xml:space="preserve"> on toetuse andmise tulemusena 20</w:t>
            </w:r>
            <w:r w:rsidR="008C0F4C" w:rsidRPr="008C0F4C">
              <w:rPr>
                <w:rFonts w:ascii="Calibri" w:hAnsi="Calibri"/>
                <w:sz w:val="16"/>
                <w:szCs w:val="16"/>
              </w:rPr>
              <w:t>29</w:t>
            </w:r>
            <w:r w:rsidRPr="008C0F4C">
              <w:rPr>
                <w:rFonts w:ascii="Calibri" w:hAnsi="Calibri"/>
                <w:sz w:val="16"/>
                <w:szCs w:val="16"/>
              </w:rPr>
              <w:t>. aastaks:</w:t>
            </w:r>
          </w:p>
          <w:p w14:paraId="134E6205" w14:textId="06F50B17" w:rsidR="00752040" w:rsidRPr="008C0F4C" w:rsidRDefault="00CA07C6" w:rsidP="00A02B4D">
            <w:pPr>
              <w:rPr>
                <w:rFonts w:ascii="Calibri" w:hAnsi="Calibri"/>
                <w:b/>
                <w:bCs/>
                <w:sz w:val="16"/>
                <w:szCs w:val="16"/>
              </w:rPr>
            </w:pPr>
            <w:r w:rsidRPr="008C0F4C">
              <w:rPr>
                <w:rFonts w:ascii="Calibri" w:hAnsi="Calibri"/>
                <w:b/>
                <w:bCs/>
                <w:sz w:val="16"/>
                <w:szCs w:val="16"/>
              </w:rPr>
              <w:t>sekkumise nr 21.3.3.1 sõjaväelise liikuvuse investeeringud (TEN-T teede ja raudteede ehitus ja rekonstrueerimine) raames:</w:t>
            </w:r>
          </w:p>
          <w:p w14:paraId="411326C5" w14:textId="03D1F7B4" w:rsidR="00752040" w:rsidRPr="008C0F4C" w:rsidRDefault="00752040" w:rsidP="00A02B4D">
            <w:pPr>
              <w:rPr>
                <w:rFonts w:ascii="Calibri" w:hAnsi="Calibri"/>
                <w:sz w:val="16"/>
                <w:szCs w:val="16"/>
              </w:rPr>
            </w:pPr>
            <w:r w:rsidRPr="008C0F4C">
              <w:rPr>
                <w:rFonts w:ascii="Calibri" w:hAnsi="Calibri"/>
                <w:sz w:val="16"/>
                <w:szCs w:val="16"/>
              </w:rPr>
              <w:t xml:space="preserve">1) </w:t>
            </w:r>
            <w:r w:rsidR="00CA07C6" w:rsidRPr="008C0F4C">
              <w:rPr>
                <w:rFonts w:ascii="Calibri" w:hAnsi="Calibri"/>
                <w:sz w:val="16"/>
                <w:szCs w:val="16"/>
              </w:rPr>
              <w:t>rekonstrueeritud või uuendatud TEN-T maanteelõikusid 35 km;</w:t>
            </w:r>
          </w:p>
          <w:p w14:paraId="16C31BF3" w14:textId="568C595B" w:rsidR="00752040" w:rsidRPr="008C0F4C" w:rsidRDefault="00752040" w:rsidP="00A02B4D">
            <w:pPr>
              <w:rPr>
                <w:rFonts w:ascii="Calibri" w:hAnsi="Calibri"/>
                <w:sz w:val="16"/>
                <w:szCs w:val="16"/>
              </w:rPr>
            </w:pPr>
            <w:r w:rsidRPr="008C0F4C">
              <w:rPr>
                <w:rFonts w:ascii="Calibri" w:hAnsi="Calibri"/>
                <w:sz w:val="16"/>
                <w:szCs w:val="16"/>
              </w:rPr>
              <w:t xml:space="preserve">2) ehitatud uusi </w:t>
            </w:r>
            <w:r w:rsidR="008C0F4C">
              <w:rPr>
                <w:rFonts w:ascii="Calibri" w:hAnsi="Calibri"/>
                <w:sz w:val="16"/>
                <w:szCs w:val="16"/>
              </w:rPr>
              <w:t>raudtee</w:t>
            </w:r>
            <w:r w:rsidRPr="008C0F4C">
              <w:rPr>
                <w:rFonts w:ascii="Calibri" w:hAnsi="Calibri"/>
                <w:sz w:val="16"/>
                <w:szCs w:val="16"/>
              </w:rPr>
              <w:t xml:space="preserve"> kohalikke peatusi 13 tk;</w:t>
            </w:r>
          </w:p>
          <w:p w14:paraId="25027916" w14:textId="6A49C41E" w:rsidR="00752040" w:rsidRPr="00CA07C6" w:rsidRDefault="00752040" w:rsidP="00A02B4D">
            <w:pPr>
              <w:rPr>
                <w:rFonts w:ascii="Calibri" w:hAnsi="Calibri"/>
                <w:color w:val="FF0000"/>
                <w:sz w:val="16"/>
                <w:szCs w:val="16"/>
              </w:rPr>
            </w:pPr>
            <w:r w:rsidRPr="008C0F4C">
              <w:rPr>
                <w:rFonts w:ascii="Calibri" w:hAnsi="Calibri"/>
                <w:sz w:val="16"/>
                <w:szCs w:val="16"/>
              </w:rPr>
              <w:t xml:space="preserve">3) </w:t>
            </w:r>
            <w:r w:rsidR="008C0F4C" w:rsidRPr="008C0F4C">
              <w:rPr>
                <w:rFonts w:ascii="Calibri" w:hAnsi="Calibri"/>
                <w:sz w:val="16"/>
                <w:szCs w:val="16"/>
              </w:rPr>
              <w:t xml:space="preserve">ehitatud </w:t>
            </w:r>
            <w:r w:rsidR="00CA07C6" w:rsidRPr="008C0F4C">
              <w:rPr>
                <w:rFonts w:ascii="Calibri" w:hAnsi="Calibri"/>
                <w:sz w:val="16"/>
                <w:szCs w:val="16"/>
              </w:rPr>
              <w:t>sõjaväelise liikuvuse nõuetele kohandatud taristut 6 tk</w:t>
            </w:r>
            <w:r w:rsidR="00C32E22">
              <w:rPr>
                <w:rStyle w:val="Allmrkuseviide"/>
                <w:sz w:val="16"/>
                <w:szCs w:val="16"/>
              </w:rPr>
              <w:footnoteReference w:id="8"/>
            </w:r>
            <w:r w:rsidR="00CA07C6" w:rsidRPr="008C0F4C">
              <w:rPr>
                <w:rFonts w:ascii="Calibri" w:hAnsi="Calibri"/>
                <w:sz w:val="16"/>
                <w:szCs w:val="16"/>
              </w:rPr>
              <w:t>.</w:t>
            </w:r>
          </w:p>
        </w:tc>
      </w:tr>
      <w:tr w:rsidR="008C0F4C" w:rsidRPr="00A959DA" w14:paraId="311A7CCE" w14:textId="77777777" w:rsidTr="008C0F4C">
        <w:trPr>
          <w:trHeight w:val="1040"/>
        </w:trPr>
        <w:tc>
          <w:tcPr>
            <w:tcW w:w="704" w:type="dxa"/>
            <w:vMerge/>
          </w:tcPr>
          <w:p w14:paraId="7DB19BDA" w14:textId="77777777" w:rsidR="008C0F4C" w:rsidRPr="00A959DA" w:rsidRDefault="008C0F4C" w:rsidP="00A02B4D">
            <w:pPr>
              <w:rPr>
                <w:rFonts w:asciiTheme="minorHAnsi" w:hAnsiTheme="minorHAnsi"/>
              </w:rPr>
            </w:pPr>
          </w:p>
        </w:tc>
        <w:tc>
          <w:tcPr>
            <w:tcW w:w="2883" w:type="dxa"/>
            <w:vMerge/>
          </w:tcPr>
          <w:p w14:paraId="21B4EC03" w14:textId="77777777" w:rsidR="008C0F4C" w:rsidRPr="00A959DA" w:rsidRDefault="008C0F4C" w:rsidP="00A02B4D">
            <w:pPr>
              <w:rPr>
                <w:rFonts w:asciiTheme="minorHAnsi" w:hAnsiTheme="minorHAnsi"/>
                <w:sz w:val="20"/>
                <w:szCs w:val="20"/>
              </w:rPr>
            </w:pPr>
          </w:p>
        </w:tc>
        <w:tc>
          <w:tcPr>
            <w:tcW w:w="1937" w:type="dxa"/>
            <w:shd w:val="clear" w:color="auto" w:fill="F2F2F2" w:themeFill="background1" w:themeFillShade="F2"/>
          </w:tcPr>
          <w:p w14:paraId="0172128E" w14:textId="77777777" w:rsidR="008C0F4C" w:rsidRPr="00E56015" w:rsidRDefault="008C0F4C" w:rsidP="00A02B4D">
            <w:pPr>
              <w:rPr>
                <w:rFonts w:asciiTheme="minorHAnsi" w:hAnsiTheme="minorHAnsi"/>
                <w:sz w:val="20"/>
                <w:szCs w:val="20"/>
              </w:rPr>
            </w:pPr>
            <w:r w:rsidRPr="00E56015">
              <w:rPr>
                <w:rFonts w:asciiTheme="minorHAnsi" w:hAnsiTheme="minorHAnsi"/>
                <w:sz w:val="20"/>
                <w:szCs w:val="20"/>
              </w:rPr>
              <w:t>Indikaatori „…“ lõpptase (projekti lõppemisel)</w:t>
            </w:r>
          </w:p>
        </w:tc>
        <w:tc>
          <w:tcPr>
            <w:tcW w:w="1417" w:type="dxa"/>
            <w:gridSpan w:val="2"/>
          </w:tcPr>
          <w:p w14:paraId="103E8F55" w14:textId="77777777" w:rsidR="008C0F4C" w:rsidRPr="008B05E6" w:rsidRDefault="008C0F4C" w:rsidP="00A02B4D">
            <w:pPr>
              <w:rPr>
                <w:rFonts w:asciiTheme="minorHAnsi" w:hAnsiTheme="minorHAnsi"/>
                <w:sz w:val="20"/>
                <w:szCs w:val="20"/>
              </w:rPr>
            </w:pPr>
          </w:p>
        </w:tc>
        <w:tc>
          <w:tcPr>
            <w:tcW w:w="1559" w:type="dxa"/>
            <w:gridSpan w:val="2"/>
            <w:shd w:val="clear" w:color="auto" w:fill="F2F2F2" w:themeFill="background1" w:themeFillShade="F2"/>
          </w:tcPr>
          <w:p w14:paraId="4B0D56C4" w14:textId="77777777" w:rsidR="008C0F4C" w:rsidRPr="00E56015" w:rsidRDefault="008C0F4C" w:rsidP="00A02B4D">
            <w:pPr>
              <w:rPr>
                <w:rFonts w:asciiTheme="minorHAnsi" w:hAnsiTheme="minorHAnsi"/>
                <w:sz w:val="20"/>
                <w:szCs w:val="20"/>
              </w:rPr>
            </w:pPr>
            <w:r w:rsidRPr="00E56015">
              <w:rPr>
                <w:rFonts w:asciiTheme="minorHAnsi" w:hAnsiTheme="minorHAnsi"/>
                <w:sz w:val="20"/>
                <w:szCs w:val="20"/>
              </w:rPr>
              <w:t>% rakenduskava indikaatorist (projekti lõppemisel)</w:t>
            </w:r>
          </w:p>
        </w:tc>
        <w:tc>
          <w:tcPr>
            <w:tcW w:w="1531" w:type="dxa"/>
          </w:tcPr>
          <w:p w14:paraId="59C68CF5" w14:textId="77777777" w:rsidR="008C0F4C" w:rsidRPr="008B05E6" w:rsidRDefault="008C0F4C" w:rsidP="00A02B4D">
            <w:pPr>
              <w:rPr>
                <w:rFonts w:asciiTheme="minorHAnsi" w:hAnsiTheme="minorHAnsi"/>
                <w:sz w:val="20"/>
                <w:szCs w:val="20"/>
              </w:rPr>
            </w:pPr>
          </w:p>
        </w:tc>
      </w:tr>
      <w:tr w:rsidR="00752040" w:rsidRPr="00A959DA" w14:paraId="00BCA3C0" w14:textId="77777777" w:rsidTr="00A02B4D">
        <w:tc>
          <w:tcPr>
            <w:tcW w:w="704" w:type="dxa"/>
          </w:tcPr>
          <w:p w14:paraId="6032B098"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13AD952F" w14:textId="77777777" w:rsidR="00752040" w:rsidRPr="00A21701" w:rsidRDefault="00752040" w:rsidP="00A02B4D">
            <w:pPr>
              <w:rPr>
                <w:rFonts w:ascii="Calibri" w:hAnsi="Calibri"/>
                <w:sz w:val="20"/>
                <w:szCs w:val="20"/>
              </w:rPr>
            </w:pPr>
            <w:r w:rsidRPr="00A959DA">
              <w:rPr>
                <w:rFonts w:ascii="Calibri" w:hAnsi="Calibri"/>
                <w:sz w:val="20"/>
                <w:szCs w:val="20"/>
              </w:rPr>
              <w:t xml:space="preserve">Kas olete saanud/taotlenud käesoleva projekti finantseerimiseks vahendeid teistest EL programmidest, </w:t>
            </w:r>
            <w:r w:rsidRPr="00A959DA">
              <w:rPr>
                <w:rFonts w:ascii="Calibri" w:hAnsi="Calibri"/>
                <w:sz w:val="20"/>
                <w:szCs w:val="20"/>
              </w:rPr>
              <w:lastRenderedPageBreak/>
              <w:t xml:space="preserve">rahvusvahelistest finantsinstitutsioonidest, riigieelarvest jmt? </w:t>
            </w:r>
          </w:p>
        </w:tc>
        <w:tc>
          <w:tcPr>
            <w:tcW w:w="6444" w:type="dxa"/>
            <w:gridSpan w:val="6"/>
          </w:tcPr>
          <w:p w14:paraId="0540D703"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lastRenderedPageBreak/>
              <w:t>Jah/Ei</w:t>
            </w:r>
          </w:p>
          <w:p w14:paraId="238544A4" w14:textId="77777777" w:rsidR="00752040" w:rsidRPr="00A959DA" w:rsidRDefault="00752040" w:rsidP="00A02B4D">
            <w:pPr>
              <w:rPr>
                <w:rFonts w:asciiTheme="minorHAnsi" w:hAnsiTheme="minorHAnsi"/>
                <w:sz w:val="20"/>
                <w:szCs w:val="20"/>
              </w:rPr>
            </w:pPr>
          </w:p>
          <w:p w14:paraId="4AA7040C" w14:textId="77777777" w:rsidR="00752040" w:rsidRPr="00A959DA" w:rsidRDefault="00752040" w:rsidP="00A02B4D">
            <w:pPr>
              <w:rPr>
                <w:rFonts w:asciiTheme="minorHAnsi" w:hAnsiTheme="minorHAnsi"/>
                <w:sz w:val="16"/>
                <w:szCs w:val="16"/>
              </w:rPr>
            </w:pPr>
            <w:r w:rsidRPr="00A959DA">
              <w:rPr>
                <w:rFonts w:asciiTheme="minorHAnsi" w:hAnsiTheme="minorHAnsi"/>
                <w:sz w:val="16"/>
                <w:szCs w:val="16"/>
              </w:rPr>
              <w:t>Kirjeldada täpsemalt, millisele osale ja tegevustele, kui vastate „jah“</w:t>
            </w:r>
          </w:p>
          <w:p w14:paraId="04530A3E" w14:textId="77777777" w:rsidR="00752040" w:rsidRPr="00A959DA" w:rsidRDefault="00752040" w:rsidP="00A02B4D">
            <w:pPr>
              <w:rPr>
                <w:rFonts w:asciiTheme="minorHAnsi" w:hAnsiTheme="minorHAnsi"/>
                <w:sz w:val="20"/>
                <w:szCs w:val="20"/>
              </w:rPr>
            </w:pPr>
          </w:p>
        </w:tc>
      </w:tr>
      <w:tr w:rsidR="00752040" w:rsidRPr="00A959DA" w14:paraId="22E81F12" w14:textId="77777777" w:rsidTr="00A02B4D">
        <w:trPr>
          <w:trHeight w:val="408"/>
        </w:trPr>
        <w:tc>
          <w:tcPr>
            <w:tcW w:w="704" w:type="dxa"/>
            <w:vMerge w:val="restart"/>
          </w:tcPr>
          <w:p w14:paraId="5FE2AB34"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vMerge w:val="restart"/>
            <w:shd w:val="clear" w:color="auto" w:fill="D9D9D9" w:themeFill="background1" w:themeFillShade="D9"/>
          </w:tcPr>
          <w:p w14:paraId="15CEDB69" w14:textId="77777777" w:rsidR="00752040" w:rsidRPr="00A959DA" w:rsidRDefault="00752040" w:rsidP="00A02B4D">
            <w:pPr>
              <w:rPr>
                <w:rFonts w:ascii="Calibri" w:hAnsi="Calibri"/>
                <w:sz w:val="20"/>
                <w:szCs w:val="20"/>
              </w:rPr>
            </w:pPr>
            <w:r w:rsidRPr="00A959DA">
              <w:rPr>
                <w:rFonts w:ascii="Calibri" w:hAnsi="Calibri"/>
                <w:sz w:val="20"/>
                <w:szCs w:val="20"/>
              </w:rPr>
              <w:t>Hinnang investeeringuobjekti edasistele ülalpidamiskuludele</w:t>
            </w:r>
            <w:r w:rsidRPr="00A959DA">
              <w:rPr>
                <w:rStyle w:val="Allmrkuseviide"/>
                <w:sz w:val="20"/>
                <w:szCs w:val="20"/>
              </w:rPr>
              <w:footnoteReference w:id="9"/>
            </w:r>
            <w:r w:rsidRPr="00A959DA">
              <w:rPr>
                <w:rFonts w:ascii="Calibri" w:hAnsi="Calibri"/>
                <w:sz w:val="20"/>
                <w:szCs w:val="20"/>
              </w:rPr>
              <w:t xml:space="preserve"> (EUR) ja nende katmise allikad.</w:t>
            </w:r>
          </w:p>
        </w:tc>
        <w:tc>
          <w:tcPr>
            <w:tcW w:w="3285" w:type="dxa"/>
            <w:gridSpan w:val="2"/>
            <w:shd w:val="clear" w:color="auto" w:fill="F2F2F2" w:themeFill="background1" w:themeFillShade="F2"/>
          </w:tcPr>
          <w:p w14:paraId="3BC41134"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Kui suured olid objekti iga-aastased keskmised ülalpidamiskulud enne projekti rakendamist?</w:t>
            </w:r>
          </w:p>
        </w:tc>
        <w:tc>
          <w:tcPr>
            <w:tcW w:w="3159" w:type="dxa"/>
            <w:gridSpan w:val="4"/>
          </w:tcPr>
          <w:p w14:paraId="6BD4CB5C" w14:textId="77777777" w:rsidR="00752040" w:rsidRPr="00A959DA" w:rsidRDefault="00752040" w:rsidP="00A02B4D">
            <w:pPr>
              <w:rPr>
                <w:rFonts w:asciiTheme="minorHAnsi" w:hAnsiTheme="minorHAnsi"/>
                <w:sz w:val="20"/>
                <w:szCs w:val="20"/>
              </w:rPr>
            </w:pPr>
          </w:p>
          <w:p w14:paraId="5D8A6F99"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 xml:space="preserve"> ……………. eurot</w:t>
            </w:r>
          </w:p>
        </w:tc>
      </w:tr>
      <w:tr w:rsidR="00752040" w:rsidRPr="00A959DA" w14:paraId="65A67A03" w14:textId="77777777" w:rsidTr="00A02B4D">
        <w:trPr>
          <w:trHeight w:val="406"/>
        </w:trPr>
        <w:tc>
          <w:tcPr>
            <w:tcW w:w="704" w:type="dxa"/>
            <w:vMerge/>
          </w:tcPr>
          <w:p w14:paraId="3DFCAAE3"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vMerge/>
          </w:tcPr>
          <w:p w14:paraId="2134ACE5" w14:textId="77777777" w:rsidR="00752040" w:rsidRPr="00A959DA" w:rsidRDefault="00752040" w:rsidP="00A02B4D">
            <w:pPr>
              <w:rPr>
                <w:rFonts w:ascii="Calibri" w:hAnsi="Calibri"/>
                <w:sz w:val="20"/>
                <w:szCs w:val="20"/>
              </w:rPr>
            </w:pPr>
          </w:p>
        </w:tc>
        <w:tc>
          <w:tcPr>
            <w:tcW w:w="3285" w:type="dxa"/>
            <w:gridSpan w:val="2"/>
            <w:shd w:val="clear" w:color="auto" w:fill="F2F2F2" w:themeFill="background1" w:themeFillShade="F2"/>
          </w:tcPr>
          <w:p w14:paraId="7CD98C47" w14:textId="77777777" w:rsidR="00752040" w:rsidRDefault="00752040" w:rsidP="00A02B4D">
            <w:pPr>
              <w:rPr>
                <w:rFonts w:asciiTheme="minorHAnsi" w:hAnsiTheme="minorHAnsi"/>
                <w:sz w:val="20"/>
                <w:szCs w:val="20"/>
              </w:rPr>
            </w:pPr>
            <w:r w:rsidRPr="00A959DA">
              <w:rPr>
                <w:rFonts w:asciiTheme="minorHAnsi" w:hAnsiTheme="minorHAnsi"/>
                <w:sz w:val="20"/>
                <w:szCs w:val="20"/>
              </w:rPr>
              <w:t>Kui suured on objekti iga-aastased keskmised ülalpidamiskulud</w:t>
            </w:r>
            <w:r>
              <w:rPr>
                <w:rFonts w:asciiTheme="minorHAnsi" w:hAnsiTheme="minorHAnsi"/>
                <w:sz w:val="20"/>
                <w:szCs w:val="20"/>
              </w:rPr>
              <w:t xml:space="preserve"> projekti abikõlblikkuse perioodil ning</w:t>
            </w:r>
            <w:r w:rsidRPr="00A959DA">
              <w:rPr>
                <w:rFonts w:asciiTheme="minorHAnsi" w:hAnsiTheme="minorHAnsi"/>
                <w:sz w:val="20"/>
                <w:szCs w:val="20"/>
              </w:rPr>
              <w:t xml:space="preserve"> pärast projekti </w:t>
            </w:r>
            <w:r>
              <w:rPr>
                <w:rFonts w:asciiTheme="minorHAnsi" w:hAnsiTheme="minorHAnsi"/>
                <w:sz w:val="20"/>
                <w:szCs w:val="20"/>
              </w:rPr>
              <w:t xml:space="preserve">elluviimist </w:t>
            </w:r>
            <w:r w:rsidRPr="00A71E1E">
              <w:rPr>
                <w:rFonts w:asciiTheme="minorHAnsi" w:hAnsiTheme="minorHAnsi"/>
                <w:sz w:val="20"/>
                <w:szCs w:val="20"/>
              </w:rPr>
              <w:t>projekti kestvuse nõude täitmise ajal</w:t>
            </w:r>
            <w:r>
              <w:rPr>
                <w:rFonts w:asciiTheme="minorHAnsi" w:hAnsiTheme="minorHAnsi"/>
                <w:sz w:val="20"/>
                <w:szCs w:val="20"/>
              </w:rPr>
              <w:t xml:space="preserve"> (kuni 5 aastat peale projekti lõppu)</w:t>
            </w:r>
            <w:r w:rsidRPr="00A959DA">
              <w:rPr>
                <w:rFonts w:asciiTheme="minorHAnsi" w:hAnsiTheme="minorHAnsi"/>
                <w:sz w:val="20"/>
                <w:szCs w:val="20"/>
              </w:rPr>
              <w:t>?</w:t>
            </w:r>
          </w:p>
          <w:p w14:paraId="40E77DBF" w14:textId="77777777" w:rsidR="00752040" w:rsidRDefault="00752040" w:rsidP="00A02B4D">
            <w:pPr>
              <w:rPr>
                <w:rFonts w:asciiTheme="minorHAnsi" w:hAnsiTheme="minorHAnsi"/>
                <w:sz w:val="20"/>
                <w:szCs w:val="20"/>
              </w:rPr>
            </w:pPr>
          </w:p>
          <w:p w14:paraId="0BCFEF44" w14:textId="77777777" w:rsidR="00752040" w:rsidRPr="001B5E2C" w:rsidRDefault="00752040" w:rsidP="00A02B4D">
            <w:pPr>
              <w:rPr>
                <w:rFonts w:asciiTheme="minorHAnsi" w:hAnsiTheme="minorHAnsi"/>
                <w:i/>
                <w:iCs/>
                <w:sz w:val="20"/>
                <w:szCs w:val="20"/>
              </w:rPr>
            </w:pPr>
            <w:r w:rsidRPr="001B5E2C">
              <w:rPr>
                <w:rFonts w:asciiTheme="minorHAnsi" w:hAnsiTheme="minorHAnsi"/>
                <w:i/>
                <w:iCs/>
                <w:sz w:val="16"/>
                <w:szCs w:val="16"/>
              </w:rPr>
              <w:t>Kui ülalpidamiskulud suurenevad/ vähenevad aastate lõikes, siis tuleb</w:t>
            </w:r>
            <w:r>
              <w:rPr>
                <w:rFonts w:asciiTheme="minorHAnsi" w:hAnsiTheme="minorHAnsi"/>
                <w:i/>
                <w:iCs/>
                <w:sz w:val="16"/>
                <w:szCs w:val="16"/>
              </w:rPr>
              <w:t>ki info esitada aastate lõikes</w:t>
            </w:r>
            <w:r w:rsidRPr="001B5E2C">
              <w:rPr>
                <w:rFonts w:asciiTheme="minorHAnsi" w:hAnsiTheme="minorHAnsi"/>
                <w:i/>
                <w:iCs/>
                <w:sz w:val="16"/>
                <w:szCs w:val="16"/>
              </w:rPr>
              <w:t>.</w:t>
            </w:r>
          </w:p>
        </w:tc>
        <w:tc>
          <w:tcPr>
            <w:tcW w:w="3159" w:type="dxa"/>
            <w:gridSpan w:val="4"/>
          </w:tcPr>
          <w:p w14:paraId="431AC63D" w14:textId="77777777" w:rsidR="00752040" w:rsidRPr="00A959DA" w:rsidRDefault="00752040" w:rsidP="00A02B4D">
            <w:pPr>
              <w:rPr>
                <w:rFonts w:asciiTheme="minorHAnsi" w:hAnsiTheme="minorHAnsi"/>
                <w:sz w:val="20"/>
                <w:szCs w:val="20"/>
              </w:rPr>
            </w:pPr>
          </w:p>
          <w:p w14:paraId="7533F763"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 xml:space="preserve"> ……………. eurot</w:t>
            </w:r>
          </w:p>
        </w:tc>
      </w:tr>
      <w:tr w:rsidR="00752040" w:rsidRPr="00A959DA" w14:paraId="6C2701DF" w14:textId="77777777" w:rsidTr="00A02B4D">
        <w:trPr>
          <w:trHeight w:val="510"/>
        </w:trPr>
        <w:tc>
          <w:tcPr>
            <w:tcW w:w="704" w:type="dxa"/>
            <w:vMerge/>
          </w:tcPr>
          <w:p w14:paraId="3EA3B868"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vMerge/>
          </w:tcPr>
          <w:p w14:paraId="29E6362A" w14:textId="77777777" w:rsidR="00752040" w:rsidRPr="00A959DA" w:rsidRDefault="00752040" w:rsidP="00A02B4D">
            <w:pPr>
              <w:rPr>
                <w:rFonts w:ascii="Calibri" w:hAnsi="Calibri"/>
                <w:sz w:val="20"/>
                <w:szCs w:val="20"/>
              </w:rPr>
            </w:pPr>
          </w:p>
        </w:tc>
        <w:tc>
          <w:tcPr>
            <w:tcW w:w="3285" w:type="dxa"/>
            <w:gridSpan w:val="2"/>
            <w:tcBorders>
              <w:bottom w:val="single" w:sz="4" w:space="0" w:color="auto"/>
            </w:tcBorders>
            <w:shd w:val="clear" w:color="auto" w:fill="F2F2F2" w:themeFill="background1" w:themeFillShade="F2"/>
          </w:tcPr>
          <w:p w14:paraId="7FB8AE90"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Täpsustada, millistest allikatest ülalpidamiskulud kaetakse.</w:t>
            </w:r>
          </w:p>
          <w:p w14:paraId="6B0DCB30" w14:textId="77777777" w:rsidR="00752040" w:rsidRPr="00A959DA" w:rsidRDefault="00752040" w:rsidP="00A02B4D">
            <w:pPr>
              <w:rPr>
                <w:rFonts w:asciiTheme="minorHAnsi" w:hAnsiTheme="minorHAnsi"/>
                <w:sz w:val="20"/>
                <w:szCs w:val="20"/>
              </w:rPr>
            </w:pPr>
          </w:p>
          <w:p w14:paraId="0B38DA77" w14:textId="77777777" w:rsidR="00752040" w:rsidRPr="00A959DA" w:rsidRDefault="00752040" w:rsidP="00A02B4D">
            <w:pPr>
              <w:rPr>
                <w:rFonts w:asciiTheme="minorHAnsi" w:hAnsiTheme="minorHAnsi"/>
                <w:sz w:val="20"/>
                <w:szCs w:val="20"/>
              </w:rPr>
            </w:pPr>
            <w:r w:rsidRPr="007B3190">
              <w:rPr>
                <w:rFonts w:asciiTheme="minorHAnsi" w:hAnsiTheme="minorHAnsi"/>
                <w:i/>
                <w:iCs/>
                <w:sz w:val="16"/>
                <w:szCs w:val="16"/>
              </w:rPr>
              <w:t>Kas seadusega on ette nähtud selliste kulude riiklik rahastamine? Selgitada</w:t>
            </w:r>
            <w:r w:rsidRPr="00A959DA">
              <w:rPr>
                <w:rFonts w:asciiTheme="minorHAnsi" w:hAnsiTheme="minorHAnsi"/>
                <w:sz w:val="20"/>
                <w:szCs w:val="20"/>
              </w:rPr>
              <w:t>.</w:t>
            </w:r>
          </w:p>
        </w:tc>
        <w:tc>
          <w:tcPr>
            <w:tcW w:w="3159" w:type="dxa"/>
            <w:gridSpan w:val="4"/>
          </w:tcPr>
          <w:p w14:paraId="1F21BB9C" w14:textId="77777777" w:rsidR="00752040" w:rsidRPr="00A959DA" w:rsidRDefault="00752040" w:rsidP="00A02B4D">
            <w:pPr>
              <w:rPr>
                <w:rFonts w:asciiTheme="minorHAnsi" w:hAnsiTheme="minorHAnsi"/>
                <w:sz w:val="20"/>
                <w:szCs w:val="20"/>
              </w:rPr>
            </w:pPr>
          </w:p>
        </w:tc>
      </w:tr>
      <w:tr w:rsidR="00752040" w:rsidRPr="00A959DA" w14:paraId="3877F0BD" w14:textId="77777777" w:rsidTr="00A02B4D">
        <w:trPr>
          <w:trHeight w:val="510"/>
        </w:trPr>
        <w:tc>
          <w:tcPr>
            <w:tcW w:w="704" w:type="dxa"/>
            <w:vMerge/>
          </w:tcPr>
          <w:p w14:paraId="2F7FBCAD"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vMerge/>
          </w:tcPr>
          <w:p w14:paraId="52760BA5" w14:textId="77777777" w:rsidR="00752040" w:rsidRPr="00A959DA" w:rsidRDefault="00752040" w:rsidP="00A02B4D">
            <w:pPr>
              <w:rPr>
                <w:rFonts w:ascii="Calibri" w:hAnsi="Calibri"/>
                <w:sz w:val="20"/>
                <w:szCs w:val="20"/>
              </w:rPr>
            </w:pPr>
          </w:p>
        </w:tc>
        <w:tc>
          <w:tcPr>
            <w:tcW w:w="3285" w:type="dxa"/>
            <w:gridSpan w:val="2"/>
            <w:tcBorders>
              <w:bottom w:val="single" w:sz="4" w:space="0" w:color="auto"/>
            </w:tcBorders>
            <w:shd w:val="clear" w:color="auto" w:fill="F2F2F2" w:themeFill="background1" w:themeFillShade="F2"/>
          </w:tcPr>
          <w:p w14:paraId="15A987C5" w14:textId="77777777" w:rsidR="00752040" w:rsidRPr="00A959DA" w:rsidRDefault="00752040" w:rsidP="00A02B4D">
            <w:pPr>
              <w:rPr>
                <w:rFonts w:ascii="Calibri" w:hAnsi="Calibri"/>
                <w:sz w:val="16"/>
                <w:szCs w:val="16"/>
              </w:rPr>
            </w:pPr>
            <w:r w:rsidRPr="00A959DA">
              <w:rPr>
                <w:rFonts w:ascii="Calibri" w:hAnsi="Calibri"/>
                <w:sz w:val="20"/>
                <w:szCs w:val="20"/>
              </w:rPr>
              <w:t>Kirjeldada täpsemalt objekti hilisemaid</w:t>
            </w:r>
            <w:r>
              <w:rPr>
                <w:rFonts w:ascii="Calibri" w:hAnsi="Calibri"/>
                <w:sz w:val="20"/>
                <w:szCs w:val="20"/>
              </w:rPr>
              <w:t xml:space="preserve"> (peale </w:t>
            </w:r>
            <w:r w:rsidRPr="00A71E1E">
              <w:rPr>
                <w:rFonts w:asciiTheme="minorHAnsi" w:hAnsiTheme="minorHAnsi"/>
                <w:sz w:val="20"/>
                <w:szCs w:val="20"/>
              </w:rPr>
              <w:t>projekti kestvuse nõude täitmis</w:t>
            </w:r>
            <w:r>
              <w:rPr>
                <w:rFonts w:asciiTheme="minorHAnsi" w:hAnsiTheme="minorHAnsi"/>
                <w:sz w:val="20"/>
                <w:szCs w:val="20"/>
              </w:rPr>
              <w:t>t)</w:t>
            </w:r>
            <w:r w:rsidRPr="00A959DA">
              <w:rPr>
                <w:rFonts w:ascii="Calibri" w:hAnsi="Calibri"/>
                <w:sz w:val="20"/>
                <w:szCs w:val="20"/>
              </w:rPr>
              <w:t xml:space="preserve"> </w:t>
            </w:r>
            <w:r>
              <w:rPr>
                <w:rFonts w:ascii="Calibri" w:hAnsi="Calibri"/>
                <w:sz w:val="20"/>
                <w:szCs w:val="20"/>
              </w:rPr>
              <w:t xml:space="preserve">ülalpidamis-/ </w:t>
            </w:r>
            <w:r w:rsidRPr="00A959DA">
              <w:rPr>
                <w:rFonts w:ascii="Calibri" w:hAnsi="Calibri"/>
                <w:sz w:val="20"/>
                <w:szCs w:val="20"/>
              </w:rPr>
              <w:t>hoolduskulusid või siis uuendamise lisakulusid seoses tehtava investeeringuga</w:t>
            </w:r>
            <w:r w:rsidRPr="00A959DA">
              <w:rPr>
                <w:rFonts w:ascii="Calibri" w:hAnsi="Calibri"/>
                <w:sz w:val="16"/>
                <w:szCs w:val="16"/>
              </w:rPr>
              <w:t xml:space="preserve"> </w:t>
            </w:r>
          </w:p>
          <w:p w14:paraId="23CA4757" w14:textId="77777777" w:rsidR="00752040" w:rsidRPr="00A959DA" w:rsidRDefault="00752040" w:rsidP="00A02B4D">
            <w:pPr>
              <w:rPr>
                <w:rFonts w:asciiTheme="minorHAnsi" w:hAnsiTheme="minorHAnsi"/>
                <w:sz w:val="20"/>
                <w:szCs w:val="20"/>
              </w:rPr>
            </w:pPr>
            <w:r w:rsidRPr="007B3190">
              <w:rPr>
                <w:rFonts w:asciiTheme="minorHAnsi" w:hAnsiTheme="minorHAnsi"/>
                <w:i/>
                <w:iCs/>
                <w:sz w:val="16"/>
                <w:szCs w:val="16"/>
              </w:rPr>
              <w:t>(nt elektri tarbimise</w:t>
            </w:r>
            <w:r>
              <w:rPr>
                <w:rFonts w:asciiTheme="minorHAnsi" w:hAnsiTheme="minorHAnsi"/>
                <w:i/>
                <w:iCs/>
                <w:sz w:val="16"/>
                <w:szCs w:val="16"/>
              </w:rPr>
              <w:t xml:space="preserve"> suurenemine,</w:t>
            </w:r>
            <w:r w:rsidRPr="007B3190">
              <w:rPr>
                <w:rFonts w:asciiTheme="minorHAnsi" w:hAnsiTheme="minorHAnsi"/>
                <w:i/>
                <w:iCs/>
                <w:sz w:val="16"/>
                <w:szCs w:val="16"/>
              </w:rPr>
              <w:t xml:space="preserve"> teehoolde kulude suurenemine</w:t>
            </w:r>
            <w:r>
              <w:rPr>
                <w:rFonts w:asciiTheme="minorHAnsi" w:hAnsiTheme="minorHAnsi"/>
                <w:i/>
                <w:iCs/>
                <w:sz w:val="16"/>
                <w:szCs w:val="16"/>
              </w:rPr>
              <w:t xml:space="preserve"> seoses</w:t>
            </w:r>
            <w:r w:rsidRPr="007B3190">
              <w:rPr>
                <w:rFonts w:asciiTheme="minorHAnsi" w:hAnsiTheme="minorHAnsi"/>
                <w:i/>
                <w:iCs/>
                <w:sz w:val="16"/>
                <w:szCs w:val="16"/>
              </w:rPr>
              <w:t xml:space="preserve"> lisanduvate </w:t>
            </w:r>
            <w:r>
              <w:rPr>
                <w:rFonts w:asciiTheme="minorHAnsi" w:hAnsiTheme="minorHAnsi"/>
                <w:i/>
                <w:iCs/>
                <w:sz w:val="16"/>
                <w:szCs w:val="16"/>
              </w:rPr>
              <w:t xml:space="preserve">sõiduradade või </w:t>
            </w:r>
            <w:r w:rsidRPr="007B3190">
              <w:rPr>
                <w:rFonts w:asciiTheme="minorHAnsi" w:hAnsiTheme="minorHAnsi"/>
                <w:i/>
                <w:iCs/>
                <w:sz w:val="16"/>
                <w:szCs w:val="16"/>
              </w:rPr>
              <w:t>kergliiklusteedega  vms)</w:t>
            </w:r>
          </w:p>
        </w:tc>
        <w:tc>
          <w:tcPr>
            <w:tcW w:w="3159" w:type="dxa"/>
            <w:gridSpan w:val="4"/>
            <w:tcBorders>
              <w:bottom w:val="single" w:sz="4" w:space="0" w:color="auto"/>
            </w:tcBorders>
          </w:tcPr>
          <w:p w14:paraId="221FA5FB" w14:textId="77777777" w:rsidR="00752040" w:rsidRPr="00A959DA" w:rsidRDefault="00752040" w:rsidP="00A02B4D">
            <w:pPr>
              <w:rPr>
                <w:rFonts w:ascii="Calibri" w:hAnsi="Calibri"/>
                <w:sz w:val="16"/>
                <w:szCs w:val="16"/>
              </w:rPr>
            </w:pPr>
            <w:r w:rsidRPr="00A959DA">
              <w:rPr>
                <w:rFonts w:ascii="Calibri" w:hAnsi="Calibri"/>
                <w:sz w:val="16"/>
                <w:szCs w:val="16"/>
              </w:rPr>
              <w:t>Milline on teostatava investeeringu või hangitud seadme eluiga, millal tuleb töid korrata (litsentsi uuendada, midagi välja vahetada)?</w:t>
            </w:r>
          </w:p>
          <w:p w14:paraId="332F4BB3" w14:textId="77777777" w:rsidR="00752040" w:rsidRPr="00A959DA" w:rsidRDefault="00752040" w:rsidP="00A02B4D">
            <w:pPr>
              <w:rPr>
                <w:rFonts w:asciiTheme="minorHAnsi" w:hAnsiTheme="minorHAnsi"/>
                <w:sz w:val="20"/>
                <w:szCs w:val="20"/>
              </w:rPr>
            </w:pPr>
          </w:p>
        </w:tc>
      </w:tr>
      <w:tr w:rsidR="00752040" w:rsidRPr="00A959DA" w14:paraId="3584E233" w14:textId="77777777" w:rsidTr="00A02B4D">
        <w:trPr>
          <w:trHeight w:val="406"/>
        </w:trPr>
        <w:tc>
          <w:tcPr>
            <w:tcW w:w="704" w:type="dxa"/>
          </w:tcPr>
          <w:p w14:paraId="6C5B4CE9"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05A28713"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Kooskõla riigiabi reeglitega</w:t>
            </w:r>
            <w:r w:rsidRPr="00A959DA">
              <w:rPr>
                <w:rStyle w:val="Allmrkuseviide"/>
                <w:rFonts w:asciiTheme="minorHAnsi" w:hAnsiTheme="minorHAnsi"/>
                <w:sz w:val="20"/>
                <w:szCs w:val="20"/>
              </w:rPr>
              <w:footnoteReference w:id="10"/>
            </w:r>
          </w:p>
          <w:p w14:paraId="4724A444"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(arvestades nii sektorispetsiifiliste- kui horisontaalsete tegevustega)</w:t>
            </w:r>
          </w:p>
          <w:p w14:paraId="63BE9FAA" w14:textId="77777777" w:rsidR="00752040" w:rsidRPr="00A959DA" w:rsidRDefault="00752040" w:rsidP="00A02B4D">
            <w:pPr>
              <w:rPr>
                <w:rFonts w:asciiTheme="minorHAnsi" w:hAnsiTheme="minorHAnsi"/>
                <w:sz w:val="20"/>
                <w:szCs w:val="20"/>
              </w:rPr>
            </w:pPr>
          </w:p>
          <w:p w14:paraId="23002A3B" w14:textId="77777777" w:rsidR="00752040" w:rsidRPr="00A959DA" w:rsidRDefault="00752040" w:rsidP="00A02B4D">
            <w:pPr>
              <w:rPr>
                <w:rFonts w:asciiTheme="minorHAnsi" w:hAnsiTheme="minorHAnsi"/>
                <w:b/>
                <w:bCs/>
                <w:sz w:val="16"/>
                <w:szCs w:val="16"/>
              </w:rPr>
            </w:pPr>
            <w:r w:rsidRPr="00A959DA">
              <w:rPr>
                <w:rFonts w:asciiTheme="minorHAnsi" w:hAnsiTheme="minorHAnsi"/>
                <w:b/>
                <w:bCs/>
                <w:sz w:val="16"/>
                <w:szCs w:val="16"/>
              </w:rPr>
              <w:t>Tuleb täita füüsilisest isikust ettevõtjatel</w:t>
            </w:r>
            <w:r w:rsidRPr="00A959DA">
              <w:rPr>
                <w:rStyle w:val="Allmrkuseviide"/>
                <w:rFonts w:asciiTheme="minorHAnsi" w:hAnsiTheme="minorHAnsi"/>
                <w:b/>
                <w:bCs/>
                <w:sz w:val="16"/>
                <w:szCs w:val="16"/>
              </w:rPr>
              <w:footnoteReference w:id="11"/>
            </w:r>
          </w:p>
          <w:p w14:paraId="5860DB5F" w14:textId="77777777" w:rsidR="00752040" w:rsidRPr="00A959DA" w:rsidRDefault="00752040" w:rsidP="00A02B4D">
            <w:pPr>
              <w:rPr>
                <w:rFonts w:asciiTheme="minorHAnsi" w:hAnsiTheme="minorHAnsi"/>
                <w:b/>
                <w:bCs/>
                <w:sz w:val="16"/>
                <w:szCs w:val="16"/>
              </w:rPr>
            </w:pPr>
          </w:p>
          <w:p w14:paraId="16CC9F5C" w14:textId="77777777" w:rsidR="00752040" w:rsidRPr="00A959DA" w:rsidRDefault="00752040" w:rsidP="00A02B4D">
            <w:pPr>
              <w:rPr>
                <w:rFonts w:asciiTheme="minorHAnsi" w:hAnsiTheme="minorHAnsi"/>
                <w:bCs/>
                <w:sz w:val="16"/>
                <w:szCs w:val="16"/>
              </w:rPr>
            </w:pPr>
            <w:r w:rsidRPr="00A959DA">
              <w:rPr>
                <w:rFonts w:asciiTheme="minorHAnsi" w:hAnsiTheme="minorHAnsi"/>
                <w:bCs/>
                <w:sz w:val="16"/>
                <w:szCs w:val="16"/>
              </w:rPr>
              <w:t>Tegemist on riigiabiga juhul kui on täidetud üks või mitu järgmistest kriteeriumidest:</w:t>
            </w:r>
          </w:p>
          <w:p w14:paraId="430A49B7" w14:textId="77777777" w:rsidR="00752040" w:rsidRPr="00A959DA" w:rsidRDefault="00752040" w:rsidP="00A02B4D">
            <w:pPr>
              <w:pStyle w:val="Loendilik"/>
              <w:numPr>
                <w:ilvl w:val="0"/>
                <w:numId w:val="12"/>
              </w:numPr>
              <w:ind w:left="289" w:hanging="141"/>
              <w:contextualSpacing w:val="0"/>
              <w:rPr>
                <w:rFonts w:asciiTheme="minorHAnsi" w:hAnsiTheme="minorHAnsi"/>
                <w:bCs/>
                <w:sz w:val="16"/>
                <w:szCs w:val="16"/>
              </w:rPr>
            </w:pPr>
            <w:r w:rsidRPr="00A959DA">
              <w:rPr>
                <w:rFonts w:asciiTheme="minorHAnsi" w:hAnsiTheme="minorHAnsi"/>
                <w:bCs/>
                <w:sz w:val="16"/>
                <w:szCs w:val="16"/>
              </w:rPr>
              <w:t>Avaliku raha kaasamine ettevõtja investeeringutes</w:t>
            </w:r>
          </w:p>
          <w:p w14:paraId="7CBABB48" w14:textId="77777777" w:rsidR="00752040" w:rsidRPr="00A959DA" w:rsidRDefault="00752040" w:rsidP="00A02B4D">
            <w:pPr>
              <w:pStyle w:val="Loendilik"/>
              <w:numPr>
                <w:ilvl w:val="0"/>
                <w:numId w:val="12"/>
              </w:numPr>
              <w:ind w:left="289" w:hanging="141"/>
              <w:contextualSpacing w:val="0"/>
              <w:rPr>
                <w:rFonts w:asciiTheme="minorHAnsi" w:hAnsiTheme="minorHAnsi"/>
                <w:bCs/>
                <w:sz w:val="16"/>
                <w:szCs w:val="16"/>
              </w:rPr>
            </w:pPr>
            <w:r w:rsidRPr="00A959DA">
              <w:rPr>
                <w:rFonts w:asciiTheme="minorHAnsi" w:hAnsiTheme="minorHAnsi"/>
                <w:bCs/>
                <w:sz w:val="16"/>
                <w:szCs w:val="16"/>
              </w:rPr>
              <w:t xml:space="preserve">Eelise loomine: teatud soodustuse saamine </w:t>
            </w:r>
          </w:p>
          <w:p w14:paraId="22AFB624" w14:textId="77777777" w:rsidR="00752040" w:rsidRPr="00A959DA" w:rsidRDefault="00752040" w:rsidP="00A02B4D">
            <w:pPr>
              <w:pStyle w:val="Loendilik"/>
              <w:numPr>
                <w:ilvl w:val="0"/>
                <w:numId w:val="12"/>
              </w:numPr>
              <w:ind w:left="289" w:hanging="141"/>
              <w:contextualSpacing w:val="0"/>
              <w:rPr>
                <w:rFonts w:asciiTheme="minorHAnsi" w:hAnsiTheme="minorHAnsi"/>
                <w:bCs/>
                <w:sz w:val="16"/>
                <w:szCs w:val="16"/>
              </w:rPr>
            </w:pPr>
            <w:r w:rsidRPr="00A959DA">
              <w:rPr>
                <w:rFonts w:asciiTheme="minorHAnsi" w:hAnsiTheme="minorHAnsi"/>
                <w:bCs/>
                <w:sz w:val="16"/>
                <w:szCs w:val="16"/>
              </w:rPr>
              <w:t xml:space="preserve">Valikulisus: teatud ettevõtted või teatud kaupade tootmine </w:t>
            </w:r>
          </w:p>
          <w:p w14:paraId="49EB35A8" w14:textId="77777777" w:rsidR="00752040" w:rsidRPr="00A959DA" w:rsidRDefault="00752040" w:rsidP="00A02B4D">
            <w:pPr>
              <w:pStyle w:val="Loendilik"/>
              <w:numPr>
                <w:ilvl w:val="0"/>
                <w:numId w:val="12"/>
              </w:numPr>
              <w:ind w:left="289" w:hanging="141"/>
              <w:contextualSpacing w:val="0"/>
              <w:rPr>
                <w:rFonts w:asciiTheme="minorHAnsi" w:hAnsiTheme="minorHAnsi"/>
                <w:bCs/>
                <w:sz w:val="16"/>
                <w:szCs w:val="16"/>
              </w:rPr>
            </w:pPr>
            <w:r w:rsidRPr="00A959DA">
              <w:rPr>
                <w:rFonts w:asciiTheme="minorHAnsi" w:hAnsiTheme="minorHAnsi"/>
                <w:bCs/>
                <w:sz w:val="16"/>
                <w:szCs w:val="16"/>
              </w:rPr>
              <w:t>Võimalik liikmesriikide vahelise kaubanduse mõjutamine</w:t>
            </w:r>
          </w:p>
          <w:p w14:paraId="5F7638CF" w14:textId="77777777" w:rsidR="00752040" w:rsidRPr="00A959DA" w:rsidRDefault="00752040" w:rsidP="00A02B4D">
            <w:pPr>
              <w:pStyle w:val="Loendilik"/>
              <w:numPr>
                <w:ilvl w:val="0"/>
                <w:numId w:val="12"/>
              </w:numPr>
              <w:ind w:left="289" w:hanging="141"/>
              <w:contextualSpacing w:val="0"/>
              <w:rPr>
                <w:rFonts w:asciiTheme="minorHAnsi" w:hAnsiTheme="minorHAnsi"/>
                <w:bCs/>
                <w:sz w:val="16"/>
                <w:szCs w:val="16"/>
              </w:rPr>
            </w:pPr>
            <w:r w:rsidRPr="00A959DA">
              <w:rPr>
                <w:rFonts w:asciiTheme="minorHAnsi" w:hAnsiTheme="minorHAnsi"/>
                <w:bCs/>
                <w:sz w:val="16"/>
                <w:szCs w:val="16"/>
              </w:rPr>
              <w:t>Konkurentsimoonutus või selle võimalus</w:t>
            </w:r>
          </w:p>
        </w:tc>
        <w:tc>
          <w:tcPr>
            <w:tcW w:w="6444" w:type="dxa"/>
            <w:gridSpan w:val="6"/>
          </w:tcPr>
          <w:p w14:paraId="556E41AD" w14:textId="77777777" w:rsidR="00752040" w:rsidRPr="00A959DA" w:rsidRDefault="00752040" w:rsidP="00A02B4D">
            <w:pPr>
              <w:rPr>
                <w:rFonts w:ascii="Calibri" w:hAnsi="Calibri"/>
                <w:sz w:val="16"/>
                <w:szCs w:val="16"/>
              </w:rPr>
            </w:pPr>
            <w:r w:rsidRPr="00A959DA">
              <w:rPr>
                <w:rFonts w:ascii="Calibri" w:hAnsi="Calibri"/>
                <w:sz w:val="16"/>
                <w:szCs w:val="16"/>
              </w:rPr>
              <w:t>Taotlejal põhjendada, milleks antud projektile riigipoolne abi on vajalik ning milliste sätetega on kooskõla lähtudes riigiabi andmise reeglitest, sealhulgas hinnata punktis 4.2 taotlet</w:t>
            </w:r>
            <w:r>
              <w:rPr>
                <w:rFonts w:ascii="Calibri" w:hAnsi="Calibri"/>
                <w:sz w:val="16"/>
                <w:szCs w:val="16"/>
              </w:rPr>
              <w:t>ava</w:t>
            </w:r>
            <w:r w:rsidRPr="00A959DA">
              <w:rPr>
                <w:rFonts w:ascii="Calibri" w:hAnsi="Calibri"/>
                <w:sz w:val="16"/>
                <w:szCs w:val="16"/>
              </w:rPr>
              <w:t xml:space="preserve"> toetuse osakaalu realistlikkust arvesse võttes riigiabi piiranguid.</w:t>
            </w:r>
          </w:p>
          <w:p w14:paraId="01DA79F2" w14:textId="77777777" w:rsidR="00752040" w:rsidRPr="00A959DA" w:rsidRDefault="00752040" w:rsidP="00A02B4D">
            <w:pPr>
              <w:rPr>
                <w:rFonts w:asciiTheme="minorHAnsi" w:hAnsiTheme="minorHAnsi"/>
                <w:sz w:val="20"/>
                <w:szCs w:val="20"/>
              </w:rPr>
            </w:pPr>
          </w:p>
        </w:tc>
      </w:tr>
      <w:tr w:rsidR="00752040" w:rsidRPr="00A959DA" w14:paraId="7E751F4F" w14:textId="77777777" w:rsidTr="00A02B4D">
        <w:trPr>
          <w:trHeight w:val="406"/>
        </w:trPr>
        <w:tc>
          <w:tcPr>
            <w:tcW w:w="704" w:type="dxa"/>
          </w:tcPr>
          <w:p w14:paraId="45E69B97"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3AEBD143" w14:textId="77777777" w:rsidR="00752040" w:rsidRDefault="00752040" w:rsidP="00A02B4D">
            <w:pPr>
              <w:rPr>
                <w:rFonts w:asciiTheme="minorHAnsi" w:hAnsiTheme="minorHAnsi"/>
                <w:sz w:val="20"/>
                <w:szCs w:val="20"/>
              </w:rPr>
            </w:pPr>
            <w:r>
              <w:rPr>
                <w:rFonts w:asciiTheme="minorHAnsi" w:hAnsiTheme="minorHAnsi"/>
                <w:sz w:val="20"/>
                <w:szCs w:val="20"/>
              </w:rPr>
              <w:t>Investeeringu kooskõla „ei kahjusta oluliselt“ (DNSH</w:t>
            </w:r>
            <w:r>
              <w:rPr>
                <w:rStyle w:val="Allmrkuseviide"/>
                <w:sz w:val="20"/>
                <w:szCs w:val="20"/>
              </w:rPr>
              <w:footnoteReference w:id="12"/>
            </w:r>
            <w:r>
              <w:rPr>
                <w:rFonts w:asciiTheme="minorHAnsi" w:hAnsiTheme="minorHAnsi"/>
                <w:sz w:val="20"/>
                <w:szCs w:val="20"/>
              </w:rPr>
              <w:t>) printsiibiga.</w:t>
            </w:r>
          </w:p>
          <w:p w14:paraId="43379190" w14:textId="77777777" w:rsidR="00311452" w:rsidRDefault="00311452" w:rsidP="00A02B4D">
            <w:pPr>
              <w:rPr>
                <w:rFonts w:asciiTheme="minorHAnsi" w:hAnsiTheme="minorHAnsi"/>
                <w:sz w:val="20"/>
                <w:szCs w:val="20"/>
              </w:rPr>
            </w:pPr>
          </w:p>
          <w:p w14:paraId="0E9958B7" w14:textId="3D447622" w:rsidR="00311452" w:rsidRDefault="00311452" w:rsidP="00A02B4D">
            <w:pPr>
              <w:rPr>
                <w:rFonts w:asciiTheme="minorHAnsi" w:hAnsiTheme="minorHAnsi"/>
                <w:sz w:val="20"/>
                <w:szCs w:val="20"/>
              </w:rPr>
            </w:pPr>
            <w:r>
              <w:rPr>
                <w:rFonts w:asciiTheme="minorHAnsi" w:hAnsiTheme="minorHAnsi"/>
                <w:sz w:val="20"/>
                <w:szCs w:val="20"/>
              </w:rPr>
              <w:t xml:space="preserve">Taotlusega koos tuleb esitada </w:t>
            </w:r>
            <w:r w:rsidR="00C32E22">
              <w:rPr>
                <w:rFonts w:asciiTheme="minorHAnsi" w:hAnsiTheme="minorHAnsi"/>
                <w:sz w:val="20"/>
                <w:szCs w:val="20"/>
              </w:rPr>
              <w:t>ka keskkonnaanalüüsid</w:t>
            </w:r>
            <w:r w:rsidR="00C32E22">
              <w:rPr>
                <w:rStyle w:val="Allmrkuseviide"/>
                <w:sz w:val="20"/>
                <w:szCs w:val="20"/>
              </w:rPr>
              <w:footnoteReference w:id="13"/>
            </w:r>
            <w:r w:rsidR="00C32E22">
              <w:rPr>
                <w:rFonts w:asciiTheme="minorHAnsi" w:hAnsiTheme="minorHAnsi"/>
                <w:sz w:val="20"/>
                <w:szCs w:val="20"/>
              </w:rPr>
              <w:t xml:space="preserve">, sh </w:t>
            </w:r>
            <w:r>
              <w:rPr>
                <w:rFonts w:asciiTheme="minorHAnsi" w:hAnsiTheme="minorHAnsi"/>
                <w:sz w:val="20"/>
                <w:szCs w:val="20"/>
              </w:rPr>
              <w:t>DNSH</w:t>
            </w:r>
            <w:r w:rsidR="00C32E22">
              <w:rPr>
                <w:rStyle w:val="Allmrkuseviide"/>
                <w:sz w:val="20"/>
                <w:szCs w:val="20"/>
              </w:rPr>
              <w:footnoteReference w:id="14"/>
            </w:r>
            <w:r>
              <w:rPr>
                <w:rFonts w:asciiTheme="minorHAnsi" w:hAnsiTheme="minorHAnsi"/>
                <w:sz w:val="20"/>
                <w:szCs w:val="20"/>
              </w:rPr>
              <w:t xml:space="preserve"> analüüs.</w:t>
            </w:r>
          </w:p>
          <w:p w14:paraId="03C7D647" w14:textId="77777777" w:rsidR="00752040" w:rsidRDefault="00752040" w:rsidP="00A02B4D">
            <w:pPr>
              <w:rPr>
                <w:rFonts w:asciiTheme="minorHAnsi" w:hAnsiTheme="minorHAnsi"/>
                <w:sz w:val="20"/>
                <w:szCs w:val="20"/>
              </w:rPr>
            </w:pPr>
          </w:p>
          <w:p w14:paraId="24741A97" w14:textId="77777777" w:rsidR="00752040" w:rsidRPr="00A959DA" w:rsidRDefault="00752040" w:rsidP="00A02B4D">
            <w:pPr>
              <w:rPr>
                <w:rFonts w:asciiTheme="minorHAnsi" w:hAnsiTheme="minorHAnsi"/>
                <w:sz w:val="20"/>
                <w:szCs w:val="20"/>
              </w:rPr>
            </w:pPr>
          </w:p>
        </w:tc>
        <w:tc>
          <w:tcPr>
            <w:tcW w:w="6444" w:type="dxa"/>
            <w:gridSpan w:val="6"/>
          </w:tcPr>
          <w:p w14:paraId="152CE08F" w14:textId="587DB9B2" w:rsidR="00752040" w:rsidRDefault="00311452" w:rsidP="00A02B4D">
            <w:pPr>
              <w:rPr>
                <w:rFonts w:ascii="Calibri" w:hAnsi="Calibri"/>
                <w:sz w:val="16"/>
                <w:szCs w:val="16"/>
              </w:rPr>
            </w:pPr>
            <w:r>
              <w:rPr>
                <w:rFonts w:ascii="Calibri" w:hAnsi="Calibri"/>
                <w:sz w:val="16"/>
                <w:szCs w:val="16"/>
              </w:rPr>
              <w:t xml:space="preserve">Investeeringu kirjelduses kirjeldada DNSH printsiipi lühidalt, abiks </w:t>
            </w:r>
            <w:r w:rsidR="00C32E22">
              <w:rPr>
                <w:rFonts w:ascii="Calibri" w:hAnsi="Calibri"/>
                <w:sz w:val="16"/>
                <w:szCs w:val="16"/>
              </w:rPr>
              <w:t xml:space="preserve">on </w:t>
            </w:r>
            <w:r>
              <w:rPr>
                <w:rFonts w:ascii="Calibri" w:hAnsi="Calibri"/>
                <w:sz w:val="16"/>
                <w:szCs w:val="16"/>
              </w:rPr>
              <w:t xml:space="preserve">allolevad küsimused. </w:t>
            </w:r>
            <w:r w:rsidR="00752040">
              <w:rPr>
                <w:rFonts w:ascii="Calibri" w:hAnsi="Calibri"/>
                <w:sz w:val="16"/>
                <w:szCs w:val="16"/>
              </w:rPr>
              <w:t>Hinnata investeeringu mõju järgnevatele kliima ja keskkonnaalastele küsimustele sisuliselt vastates:</w:t>
            </w:r>
          </w:p>
          <w:p w14:paraId="75AF8F49" w14:textId="77777777" w:rsidR="00752040" w:rsidRPr="00AC6A3E" w:rsidRDefault="00752040" w:rsidP="00A02B4D">
            <w:pPr>
              <w:pStyle w:val="Loendilik"/>
              <w:numPr>
                <w:ilvl w:val="0"/>
                <w:numId w:val="31"/>
              </w:numPr>
              <w:ind w:left="132" w:hanging="142"/>
              <w:rPr>
                <w:rFonts w:ascii="Calibri" w:hAnsi="Calibri"/>
                <w:sz w:val="16"/>
                <w:szCs w:val="16"/>
              </w:rPr>
            </w:pPr>
            <w:r w:rsidRPr="4D0039D9">
              <w:rPr>
                <w:rFonts w:ascii="Calibri" w:hAnsi="Calibri"/>
                <w:sz w:val="16"/>
                <w:szCs w:val="16"/>
              </w:rPr>
              <w:t>Kas</w:t>
            </w:r>
            <w:r>
              <w:rPr>
                <w:rFonts w:ascii="Calibri" w:hAnsi="Calibri"/>
                <w:sz w:val="16"/>
                <w:szCs w:val="16"/>
              </w:rPr>
              <w:t xml:space="preserve"> ja kuidas</w:t>
            </w:r>
            <w:r w:rsidRPr="4D0039D9">
              <w:rPr>
                <w:rFonts w:ascii="Calibri" w:hAnsi="Calibri"/>
                <w:sz w:val="16"/>
                <w:szCs w:val="16"/>
              </w:rPr>
              <w:t xml:space="preserve"> investeering  panustab transpordisektori kasvuhoonegaaside heitekoguse vähendamisse?</w:t>
            </w:r>
          </w:p>
          <w:p w14:paraId="6B18CC58" w14:textId="77777777" w:rsidR="00752040" w:rsidRPr="00A530B2" w:rsidRDefault="00752040" w:rsidP="00A02B4D">
            <w:pPr>
              <w:pStyle w:val="Loendilik"/>
              <w:numPr>
                <w:ilvl w:val="0"/>
                <w:numId w:val="31"/>
              </w:numPr>
              <w:ind w:left="132" w:hanging="142"/>
              <w:rPr>
                <w:sz w:val="16"/>
                <w:szCs w:val="16"/>
              </w:rPr>
            </w:pPr>
            <w:r w:rsidRPr="4D0039D9">
              <w:rPr>
                <w:rFonts w:ascii="Calibri" w:hAnsi="Calibri"/>
                <w:sz w:val="16"/>
                <w:szCs w:val="16"/>
              </w:rPr>
              <w:t xml:space="preserve">Kas </w:t>
            </w:r>
            <w:r>
              <w:rPr>
                <w:rFonts w:ascii="Calibri" w:hAnsi="Calibri"/>
                <w:sz w:val="16"/>
                <w:szCs w:val="16"/>
              </w:rPr>
              <w:t>ja kuidas</w:t>
            </w:r>
            <w:r w:rsidRPr="4D0039D9">
              <w:rPr>
                <w:rFonts w:ascii="Calibri" w:hAnsi="Calibri"/>
                <w:sz w:val="16"/>
                <w:szCs w:val="16"/>
              </w:rPr>
              <w:t xml:space="preserve"> investeering panustab transpordisektori energiakulu  vähenemisse?</w:t>
            </w:r>
          </w:p>
          <w:p w14:paraId="31642A4E" w14:textId="77777777" w:rsidR="00752040" w:rsidRPr="00AC6A3E" w:rsidRDefault="00752040" w:rsidP="00A02B4D">
            <w:pPr>
              <w:pStyle w:val="Loendilik"/>
              <w:numPr>
                <w:ilvl w:val="0"/>
                <w:numId w:val="31"/>
              </w:numPr>
              <w:ind w:left="132" w:hanging="142"/>
              <w:rPr>
                <w:rFonts w:ascii="Calibri" w:hAnsi="Calibri"/>
                <w:sz w:val="16"/>
                <w:szCs w:val="16"/>
              </w:rPr>
            </w:pPr>
            <w:r w:rsidRPr="4D0039D9">
              <w:rPr>
                <w:rFonts w:ascii="Calibri" w:hAnsi="Calibri"/>
                <w:sz w:val="16"/>
                <w:szCs w:val="16"/>
              </w:rPr>
              <w:t xml:space="preserve">Kas </w:t>
            </w:r>
            <w:r>
              <w:rPr>
                <w:rFonts w:ascii="Calibri" w:hAnsi="Calibri"/>
                <w:sz w:val="16"/>
                <w:szCs w:val="16"/>
              </w:rPr>
              <w:t>ja kuidas</w:t>
            </w:r>
            <w:r w:rsidRPr="4D0039D9">
              <w:rPr>
                <w:rFonts w:ascii="Calibri" w:hAnsi="Calibri"/>
                <w:sz w:val="16"/>
                <w:szCs w:val="16"/>
              </w:rPr>
              <w:t xml:space="preserve"> </w:t>
            </w:r>
            <w:r>
              <w:rPr>
                <w:rFonts w:ascii="Calibri" w:hAnsi="Calibri"/>
                <w:sz w:val="16"/>
                <w:szCs w:val="16"/>
              </w:rPr>
              <w:t xml:space="preserve">vähendab </w:t>
            </w:r>
            <w:r w:rsidRPr="4D0039D9">
              <w:rPr>
                <w:rFonts w:ascii="Calibri" w:hAnsi="Calibri"/>
                <w:sz w:val="16"/>
                <w:szCs w:val="16"/>
              </w:rPr>
              <w:t>investeering praeguse kliima ja eeldatava tulevase kliima negatiivset mõju inimestele, loodusele või varale?</w:t>
            </w:r>
          </w:p>
          <w:p w14:paraId="6AB7C02F" w14:textId="77777777" w:rsidR="00752040" w:rsidRPr="00AC6A3E" w:rsidRDefault="00752040" w:rsidP="00A02B4D">
            <w:pPr>
              <w:pStyle w:val="Loendilik"/>
              <w:numPr>
                <w:ilvl w:val="0"/>
                <w:numId w:val="31"/>
              </w:numPr>
              <w:ind w:left="132" w:hanging="142"/>
              <w:rPr>
                <w:rFonts w:ascii="Calibri" w:hAnsi="Calibri"/>
                <w:sz w:val="16"/>
                <w:szCs w:val="16"/>
              </w:rPr>
            </w:pPr>
            <w:r w:rsidRPr="4D0039D9">
              <w:rPr>
                <w:rFonts w:ascii="Calibri" w:hAnsi="Calibri"/>
                <w:sz w:val="16"/>
                <w:szCs w:val="16"/>
              </w:rPr>
              <w:t>Kas</w:t>
            </w:r>
            <w:r>
              <w:rPr>
                <w:rFonts w:ascii="Calibri" w:hAnsi="Calibri"/>
                <w:sz w:val="16"/>
                <w:szCs w:val="16"/>
              </w:rPr>
              <w:t xml:space="preserve"> ja kuidas</w:t>
            </w:r>
            <w:r w:rsidRPr="4D0039D9">
              <w:rPr>
                <w:rFonts w:ascii="Calibri" w:hAnsi="Calibri"/>
                <w:sz w:val="16"/>
                <w:szCs w:val="16"/>
              </w:rPr>
              <w:t xml:space="preserve"> investeering </w:t>
            </w:r>
            <w:r>
              <w:rPr>
                <w:rFonts w:ascii="Calibri" w:hAnsi="Calibri"/>
                <w:sz w:val="16"/>
                <w:szCs w:val="16"/>
              </w:rPr>
              <w:t>parandab</w:t>
            </w:r>
            <w:r w:rsidRPr="4D0039D9">
              <w:rPr>
                <w:rFonts w:ascii="Calibri" w:hAnsi="Calibri"/>
                <w:sz w:val="16"/>
                <w:szCs w:val="16"/>
              </w:rPr>
              <w:t>:</w:t>
            </w:r>
          </w:p>
          <w:p w14:paraId="2654C0B7" w14:textId="77777777" w:rsidR="00752040" w:rsidRPr="00DB648D" w:rsidRDefault="00752040" w:rsidP="00A02B4D">
            <w:pPr>
              <w:ind w:left="132"/>
              <w:rPr>
                <w:rFonts w:ascii="Calibri" w:hAnsi="Calibri"/>
                <w:sz w:val="16"/>
                <w:szCs w:val="16"/>
              </w:rPr>
            </w:pPr>
            <w:r>
              <w:rPr>
                <w:rFonts w:ascii="Calibri" w:hAnsi="Calibri"/>
                <w:sz w:val="16"/>
                <w:szCs w:val="16"/>
              </w:rPr>
              <w:t xml:space="preserve">(1) </w:t>
            </w:r>
            <w:r w:rsidRPr="008B55DD">
              <w:rPr>
                <w:rFonts w:ascii="Calibri" w:hAnsi="Calibri"/>
                <w:sz w:val="16"/>
                <w:szCs w:val="16"/>
              </w:rPr>
              <w:t>veekogusid, sh pinna- ja põhjavee seisundit või ökoloogilist potentsiaali</w:t>
            </w:r>
          </w:p>
          <w:p w14:paraId="1C71E6B4" w14:textId="77777777" w:rsidR="00752040" w:rsidRDefault="00752040" w:rsidP="00A02B4D">
            <w:pPr>
              <w:ind w:left="132"/>
              <w:rPr>
                <w:rFonts w:ascii="Calibri" w:hAnsi="Calibri"/>
                <w:sz w:val="16"/>
                <w:szCs w:val="16"/>
              </w:rPr>
            </w:pPr>
            <w:r>
              <w:rPr>
                <w:rFonts w:ascii="Calibri" w:hAnsi="Calibri"/>
                <w:sz w:val="16"/>
                <w:szCs w:val="16"/>
              </w:rPr>
              <w:t xml:space="preserve">(2) </w:t>
            </w:r>
            <w:r w:rsidRPr="008B55DD">
              <w:rPr>
                <w:rFonts w:ascii="Calibri" w:hAnsi="Calibri"/>
                <w:sz w:val="16"/>
                <w:szCs w:val="16"/>
              </w:rPr>
              <w:t>mereakvatooriumi seisundit?</w:t>
            </w:r>
          </w:p>
          <w:p w14:paraId="58AC4009" w14:textId="77777777" w:rsidR="00752040" w:rsidRPr="00411992" w:rsidRDefault="00752040" w:rsidP="00A02B4D">
            <w:pPr>
              <w:pStyle w:val="Loendilik"/>
              <w:numPr>
                <w:ilvl w:val="0"/>
                <w:numId w:val="31"/>
              </w:numPr>
              <w:ind w:left="132" w:hanging="142"/>
              <w:rPr>
                <w:rFonts w:ascii="Calibri" w:hAnsi="Calibri"/>
                <w:sz w:val="16"/>
                <w:szCs w:val="16"/>
              </w:rPr>
            </w:pPr>
            <w:r w:rsidRPr="4D0039D9">
              <w:rPr>
                <w:rFonts w:ascii="Calibri" w:hAnsi="Calibri"/>
                <w:sz w:val="16"/>
                <w:szCs w:val="16"/>
              </w:rPr>
              <w:t xml:space="preserve">Kas </w:t>
            </w:r>
            <w:r>
              <w:rPr>
                <w:rFonts w:ascii="Calibri" w:hAnsi="Calibri"/>
                <w:sz w:val="16"/>
                <w:szCs w:val="16"/>
              </w:rPr>
              <w:t xml:space="preserve">ja kuidas </w:t>
            </w:r>
            <w:r w:rsidRPr="4D0039D9">
              <w:rPr>
                <w:rFonts w:ascii="Calibri" w:hAnsi="Calibri"/>
                <w:sz w:val="16"/>
                <w:szCs w:val="16"/>
              </w:rPr>
              <w:t xml:space="preserve">investeering toob eeldatavasti kaasa jäätmete tekke, põletamise või kõrvaldamise </w:t>
            </w:r>
            <w:r>
              <w:rPr>
                <w:rFonts w:ascii="Calibri" w:hAnsi="Calibri"/>
                <w:sz w:val="16"/>
                <w:szCs w:val="16"/>
              </w:rPr>
              <w:t>vähenemise</w:t>
            </w:r>
            <w:r w:rsidRPr="4D0039D9">
              <w:rPr>
                <w:rFonts w:ascii="Calibri" w:hAnsi="Calibri"/>
                <w:sz w:val="16"/>
                <w:szCs w:val="16"/>
              </w:rPr>
              <w:t xml:space="preserve"> (va mittetaaskasutatavate ohtlike jäätmete põletamine)?</w:t>
            </w:r>
          </w:p>
          <w:p w14:paraId="63217F65" w14:textId="77777777" w:rsidR="00752040" w:rsidRPr="00411992" w:rsidRDefault="00752040" w:rsidP="00A02B4D">
            <w:pPr>
              <w:pStyle w:val="Loendilik"/>
              <w:numPr>
                <w:ilvl w:val="0"/>
                <w:numId w:val="31"/>
              </w:numPr>
              <w:ind w:left="132" w:hanging="142"/>
              <w:rPr>
                <w:rFonts w:ascii="Calibri" w:hAnsi="Calibri"/>
                <w:sz w:val="16"/>
                <w:szCs w:val="16"/>
              </w:rPr>
            </w:pPr>
            <w:r w:rsidRPr="4D0039D9">
              <w:rPr>
                <w:rFonts w:ascii="Calibri" w:hAnsi="Calibri"/>
                <w:sz w:val="16"/>
                <w:szCs w:val="16"/>
              </w:rPr>
              <w:t>Kas</w:t>
            </w:r>
            <w:r>
              <w:rPr>
                <w:rFonts w:ascii="Calibri" w:hAnsi="Calibri"/>
                <w:sz w:val="16"/>
                <w:szCs w:val="16"/>
              </w:rPr>
              <w:t xml:space="preserve"> ja kuidas suurendab</w:t>
            </w:r>
            <w:r w:rsidRPr="4D0039D9">
              <w:rPr>
                <w:rFonts w:ascii="Calibri" w:hAnsi="Calibri"/>
                <w:sz w:val="16"/>
                <w:szCs w:val="16"/>
              </w:rPr>
              <w:t xml:space="preserve"> investeering loodusvarade otsese või kaudse kasutamise</w:t>
            </w:r>
            <w:r>
              <w:rPr>
                <w:rFonts w:ascii="Calibri" w:hAnsi="Calibri"/>
                <w:sz w:val="16"/>
                <w:szCs w:val="16"/>
              </w:rPr>
              <w:t xml:space="preserve"> tõhusust </w:t>
            </w:r>
            <w:r w:rsidRPr="4D0039D9">
              <w:rPr>
                <w:rFonts w:ascii="Calibri" w:hAnsi="Calibri"/>
                <w:sz w:val="16"/>
                <w:szCs w:val="16"/>
              </w:rPr>
              <w:t>nende terve olelusringi jooksul?</w:t>
            </w:r>
          </w:p>
          <w:p w14:paraId="172135A3" w14:textId="77777777" w:rsidR="00752040" w:rsidRDefault="00752040" w:rsidP="00A02B4D">
            <w:pPr>
              <w:pStyle w:val="Loendilik"/>
              <w:numPr>
                <w:ilvl w:val="0"/>
                <w:numId w:val="31"/>
              </w:numPr>
              <w:ind w:left="132" w:hanging="142"/>
              <w:rPr>
                <w:rFonts w:ascii="Calibri" w:hAnsi="Calibri"/>
                <w:sz w:val="16"/>
                <w:szCs w:val="16"/>
              </w:rPr>
            </w:pPr>
            <w:r w:rsidRPr="4D0039D9">
              <w:rPr>
                <w:rFonts w:ascii="Calibri" w:hAnsi="Calibri"/>
                <w:sz w:val="16"/>
                <w:szCs w:val="16"/>
              </w:rPr>
              <w:t xml:space="preserve">Kas </w:t>
            </w:r>
            <w:r>
              <w:rPr>
                <w:rFonts w:ascii="Calibri" w:hAnsi="Calibri"/>
                <w:sz w:val="16"/>
                <w:szCs w:val="16"/>
              </w:rPr>
              <w:t>ja kuidas</w:t>
            </w:r>
            <w:r w:rsidRPr="4D0039D9">
              <w:rPr>
                <w:rFonts w:ascii="Calibri" w:hAnsi="Calibri"/>
                <w:sz w:val="16"/>
                <w:szCs w:val="16"/>
              </w:rPr>
              <w:t xml:space="preserve"> investeering </w:t>
            </w:r>
            <w:r>
              <w:rPr>
                <w:rFonts w:ascii="Calibri" w:hAnsi="Calibri"/>
                <w:sz w:val="16"/>
                <w:szCs w:val="16"/>
              </w:rPr>
              <w:t>parandab</w:t>
            </w:r>
            <w:r w:rsidRPr="4D0039D9">
              <w:rPr>
                <w:rFonts w:ascii="Calibri" w:hAnsi="Calibri"/>
                <w:sz w:val="16"/>
                <w:szCs w:val="16"/>
              </w:rPr>
              <w:t xml:space="preserve"> ringmajandusega seoses pikaajalist keskkonnaka</w:t>
            </w:r>
            <w:r>
              <w:rPr>
                <w:rFonts w:ascii="Calibri" w:hAnsi="Calibri"/>
                <w:sz w:val="16"/>
                <w:szCs w:val="16"/>
              </w:rPr>
              <w:t>s</w:t>
            </w:r>
            <w:r w:rsidRPr="4D0039D9">
              <w:rPr>
                <w:rFonts w:ascii="Calibri" w:hAnsi="Calibri"/>
                <w:sz w:val="16"/>
                <w:szCs w:val="16"/>
              </w:rPr>
              <w:t>u?</w:t>
            </w:r>
          </w:p>
          <w:p w14:paraId="70136FED" w14:textId="77777777" w:rsidR="00752040" w:rsidRDefault="00752040" w:rsidP="00A02B4D">
            <w:pPr>
              <w:pStyle w:val="Loendilik"/>
              <w:numPr>
                <w:ilvl w:val="0"/>
                <w:numId w:val="31"/>
              </w:numPr>
              <w:ind w:left="132" w:hanging="142"/>
              <w:rPr>
                <w:rFonts w:ascii="Calibri" w:hAnsi="Calibri"/>
                <w:sz w:val="16"/>
                <w:szCs w:val="16"/>
              </w:rPr>
            </w:pPr>
            <w:r w:rsidRPr="4D0039D9">
              <w:rPr>
                <w:rFonts w:ascii="Calibri" w:hAnsi="Calibri"/>
                <w:sz w:val="16"/>
                <w:szCs w:val="16"/>
              </w:rPr>
              <w:t>Kas</w:t>
            </w:r>
            <w:r>
              <w:rPr>
                <w:rFonts w:ascii="Calibri" w:hAnsi="Calibri"/>
                <w:sz w:val="16"/>
                <w:szCs w:val="16"/>
              </w:rPr>
              <w:t xml:space="preserve"> ja kuidas</w:t>
            </w:r>
            <w:r w:rsidRPr="4D0039D9">
              <w:rPr>
                <w:rFonts w:ascii="Calibri" w:hAnsi="Calibri"/>
                <w:sz w:val="16"/>
                <w:szCs w:val="16"/>
              </w:rPr>
              <w:t xml:space="preserve"> investeering </w:t>
            </w:r>
            <w:r>
              <w:rPr>
                <w:rFonts w:ascii="Calibri" w:hAnsi="Calibri"/>
                <w:sz w:val="16"/>
                <w:szCs w:val="16"/>
              </w:rPr>
              <w:t>vähendab</w:t>
            </w:r>
            <w:r w:rsidRPr="4D0039D9">
              <w:rPr>
                <w:rFonts w:ascii="Calibri" w:hAnsi="Calibri"/>
                <w:sz w:val="16"/>
                <w:szCs w:val="16"/>
              </w:rPr>
              <w:t xml:space="preserve"> saasteainete heidet õhku, vette või maapinda?</w:t>
            </w:r>
          </w:p>
          <w:p w14:paraId="34B9BC67" w14:textId="77777777" w:rsidR="00752040" w:rsidRPr="009A0718" w:rsidRDefault="00752040" w:rsidP="00A02B4D">
            <w:pPr>
              <w:pStyle w:val="Loendilik"/>
              <w:numPr>
                <w:ilvl w:val="0"/>
                <w:numId w:val="31"/>
              </w:numPr>
              <w:ind w:left="132" w:hanging="142"/>
              <w:rPr>
                <w:rFonts w:ascii="Calibri" w:hAnsi="Calibri"/>
                <w:sz w:val="16"/>
                <w:szCs w:val="16"/>
              </w:rPr>
            </w:pPr>
            <w:r w:rsidRPr="4D0039D9">
              <w:rPr>
                <w:rFonts w:ascii="Calibri" w:hAnsi="Calibri"/>
                <w:sz w:val="16"/>
                <w:szCs w:val="16"/>
              </w:rPr>
              <w:t xml:space="preserve">Kas </w:t>
            </w:r>
            <w:r>
              <w:rPr>
                <w:rFonts w:ascii="Calibri" w:hAnsi="Calibri"/>
                <w:sz w:val="16"/>
                <w:szCs w:val="16"/>
              </w:rPr>
              <w:t>ja kuidas</w:t>
            </w:r>
            <w:r w:rsidRPr="4D0039D9">
              <w:rPr>
                <w:rFonts w:ascii="Calibri" w:hAnsi="Calibri"/>
                <w:sz w:val="16"/>
                <w:szCs w:val="16"/>
              </w:rPr>
              <w:t xml:space="preserve"> investeering võib </w:t>
            </w:r>
            <w:r>
              <w:rPr>
                <w:rFonts w:ascii="Calibri" w:hAnsi="Calibri"/>
                <w:sz w:val="16"/>
                <w:szCs w:val="16"/>
              </w:rPr>
              <w:t>parandada</w:t>
            </w:r>
            <w:r w:rsidRPr="4D0039D9">
              <w:rPr>
                <w:rFonts w:ascii="Calibri" w:hAnsi="Calibri"/>
                <w:sz w:val="16"/>
                <w:szCs w:val="16"/>
              </w:rPr>
              <w:t>:</w:t>
            </w:r>
          </w:p>
          <w:p w14:paraId="547D8512" w14:textId="77777777" w:rsidR="00752040" w:rsidRPr="009A0718" w:rsidRDefault="00752040" w:rsidP="00A02B4D">
            <w:pPr>
              <w:ind w:left="132"/>
              <w:rPr>
                <w:rFonts w:ascii="Calibri" w:hAnsi="Calibri"/>
                <w:sz w:val="16"/>
                <w:szCs w:val="16"/>
              </w:rPr>
            </w:pPr>
            <w:r>
              <w:rPr>
                <w:rFonts w:ascii="Calibri" w:hAnsi="Calibri"/>
                <w:sz w:val="16"/>
                <w:szCs w:val="16"/>
              </w:rPr>
              <w:t xml:space="preserve">(1) </w:t>
            </w:r>
            <w:r w:rsidRPr="009A0718">
              <w:rPr>
                <w:rFonts w:ascii="Calibri" w:hAnsi="Calibri"/>
                <w:sz w:val="16"/>
                <w:szCs w:val="16"/>
              </w:rPr>
              <w:t>ökosüsteemide seisundit ja vastupidavust</w:t>
            </w:r>
            <w:r>
              <w:rPr>
                <w:rFonts w:ascii="Calibri" w:hAnsi="Calibri"/>
                <w:sz w:val="16"/>
                <w:szCs w:val="16"/>
              </w:rPr>
              <w:t>;</w:t>
            </w:r>
          </w:p>
          <w:p w14:paraId="6E66F295" w14:textId="77777777" w:rsidR="00752040" w:rsidRPr="009458BF" w:rsidRDefault="00752040" w:rsidP="00A02B4D">
            <w:pPr>
              <w:ind w:left="132"/>
              <w:rPr>
                <w:rFonts w:ascii="Calibri" w:hAnsi="Calibri"/>
                <w:sz w:val="16"/>
                <w:szCs w:val="16"/>
              </w:rPr>
            </w:pPr>
            <w:r>
              <w:rPr>
                <w:rFonts w:ascii="Calibri" w:hAnsi="Calibri"/>
                <w:sz w:val="16"/>
                <w:szCs w:val="16"/>
              </w:rPr>
              <w:t xml:space="preserve">(2) </w:t>
            </w:r>
            <w:r w:rsidRPr="009A0718">
              <w:rPr>
                <w:rFonts w:ascii="Calibri" w:hAnsi="Calibri"/>
                <w:sz w:val="16"/>
                <w:szCs w:val="16"/>
              </w:rPr>
              <w:t>elupaikade ja liikide, sh ELi poolt esile</w:t>
            </w:r>
            <w:r>
              <w:rPr>
                <w:rFonts w:ascii="Calibri" w:hAnsi="Calibri"/>
                <w:sz w:val="16"/>
                <w:szCs w:val="16"/>
              </w:rPr>
              <w:t xml:space="preserve"> </w:t>
            </w:r>
            <w:r w:rsidRPr="009A0718">
              <w:rPr>
                <w:rFonts w:ascii="Calibri" w:hAnsi="Calibri"/>
                <w:sz w:val="16"/>
                <w:szCs w:val="16"/>
              </w:rPr>
              <w:t>toodud liikide, kaitsestaatust?</w:t>
            </w:r>
          </w:p>
        </w:tc>
      </w:tr>
      <w:tr w:rsidR="00752040" w:rsidRPr="00A959DA" w14:paraId="105CEA09" w14:textId="77777777" w:rsidTr="00A02B4D">
        <w:trPr>
          <w:trHeight w:val="406"/>
        </w:trPr>
        <w:tc>
          <w:tcPr>
            <w:tcW w:w="704" w:type="dxa"/>
          </w:tcPr>
          <w:p w14:paraId="6E3F0A2A" w14:textId="77777777" w:rsidR="00752040" w:rsidRPr="00A959DA" w:rsidRDefault="00752040" w:rsidP="00A02B4D">
            <w:pPr>
              <w:pStyle w:val="Loendilik"/>
              <w:numPr>
                <w:ilvl w:val="0"/>
                <w:numId w:val="2"/>
              </w:numPr>
              <w:tabs>
                <w:tab w:val="clear" w:pos="720"/>
                <w:tab w:val="num" w:pos="142"/>
              </w:tabs>
              <w:ind w:left="142" w:firstLine="0"/>
              <w:rPr>
                <w:rFonts w:asciiTheme="minorHAnsi" w:hAnsiTheme="minorHAnsi"/>
              </w:rPr>
            </w:pPr>
          </w:p>
        </w:tc>
        <w:tc>
          <w:tcPr>
            <w:tcW w:w="2883" w:type="dxa"/>
            <w:shd w:val="clear" w:color="auto" w:fill="D9D9D9" w:themeFill="background1" w:themeFillShade="D9"/>
          </w:tcPr>
          <w:p w14:paraId="0375DFD4" w14:textId="395020C2" w:rsidR="00752040" w:rsidRDefault="00752040" w:rsidP="00A02B4D">
            <w:pPr>
              <w:rPr>
                <w:rFonts w:asciiTheme="minorHAnsi" w:hAnsiTheme="minorHAnsi"/>
                <w:sz w:val="20"/>
                <w:szCs w:val="20"/>
              </w:rPr>
            </w:pPr>
            <w:r>
              <w:rPr>
                <w:rFonts w:asciiTheme="minorHAnsi" w:hAnsiTheme="minorHAnsi"/>
                <w:sz w:val="20"/>
                <w:szCs w:val="20"/>
              </w:rPr>
              <w:t xml:space="preserve">Investeeringu seos </w:t>
            </w:r>
            <w:r w:rsidR="00153129">
              <w:rPr>
                <w:rFonts w:asciiTheme="minorHAnsi" w:hAnsiTheme="minorHAnsi"/>
                <w:sz w:val="20"/>
                <w:szCs w:val="20"/>
              </w:rPr>
              <w:t xml:space="preserve">Eesti 2035 sihiga </w:t>
            </w:r>
            <w:r w:rsidR="00B805CD">
              <w:rPr>
                <w:rFonts w:asciiTheme="minorHAnsi" w:hAnsiTheme="minorHAnsi"/>
                <w:sz w:val="20"/>
                <w:szCs w:val="20"/>
              </w:rPr>
              <w:t xml:space="preserve">„elukeskkond“ ja </w:t>
            </w:r>
            <w:r>
              <w:rPr>
                <w:rFonts w:asciiTheme="minorHAnsi" w:hAnsiTheme="minorHAnsi"/>
                <w:sz w:val="20"/>
                <w:szCs w:val="20"/>
              </w:rPr>
              <w:t>horisontaalsete põhimõtetega</w:t>
            </w:r>
          </w:p>
        </w:tc>
        <w:tc>
          <w:tcPr>
            <w:tcW w:w="6444" w:type="dxa"/>
            <w:gridSpan w:val="6"/>
          </w:tcPr>
          <w:p w14:paraId="5C187126" w14:textId="1BD85B26" w:rsidR="00752040" w:rsidRDefault="00752040" w:rsidP="00A02B4D">
            <w:pPr>
              <w:rPr>
                <w:rFonts w:ascii="Calibri" w:hAnsi="Calibri"/>
                <w:sz w:val="16"/>
                <w:szCs w:val="16"/>
              </w:rPr>
            </w:pPr>
            <w:r>
              <w:rPr>
                <w:rFonts w:ascii="Calibri" w:hAnsi="Calibri"/>
                <w:sz w:val="16"/>
                <w:szCs w:val="16"/>
              </w:rPr>
              <w:t>Hinnata investeeringu mõju horisontaalsetele põhimõtetele</w:t>
            </w:r>
            <w:r w:rsidR="00EF291C">
              <w:rPr>
                <w:rFonts w:ascii="Calibri" w:hAnsi="Calibri"/>
                <w:sz w:val="16"/>
                <w:szCs w:val="16"/>
              </w:rPr>
              <w:t xml:space="preserve"> läbi Eesti 2035 sihi „</w:t>
            </w:r>
            <w:r w:rsidR="00A27DD9">
              <w:rPr>
                <w:rFonts w:ascii="Calibri" w:hAnsi="Calibri"/>
                <w:sz w:val="16"/>
                <w:szCs w:val="16"/>
              </w:rPr>
              <w:t>e</w:t>
            </w:r>
            <w:r w:rsidR="00EF291C">
              <w:rPr>
                <w:rFonts w:ascii="Calibri" w:hAnsi="Calibri"/>
                <w:sz w:val="16"/>
                <w:szCs w:val="16"/>
              </w:rPr>
              <w:t>lukeskkond“</w:t>
            </w:r>
            <w:r>
              <w:rPr>
                <w:rFonts w:ascii="Calibri" w:hAnsi="Calibri"/>
                <w:sz w:val="16"/>
                <w:szCs w:val="16"/>
              </w:rPr>
              <w:t xml:space="preserve"> – eelkõige, kas investeeringul on seos (milline?) või ei ole (allpool on lihtsustamiseks mõju kirjeldus koos abistavate küsimustega toodud</w:t>
            </w:r>
            <w:r w:rsidR="007C039F">
              <w:rPr>
                <w:rFonts w:ascii="Calibri" w:hAnsi="Calibri"/>
                <w:sz w:val="16"/>
                <w:szCs w:val="16"/>
              </w:rPr>
              <w:t xml:space="preserve"> – </w:t>
            </w:r>
            <w:r w:rsidR="007C039F" w:rsidRPr="007C039F">
              <w:rPr>
                <w:rFonts w:ascii="Calibri" w:hAnsi="Calibri"/>
                <w:color w:val="C0504D" w:themeColor="accent2"/>
                <w:sz w:val="16"/>
                <w:szCs w:val="16"/>
              </w:rPr>
              <w:t>palume vastata kõigile küsimustele</w:t>
            </w:r>
            <w:r>
              <w:rPr>
                <w:rFonts w:ascii="Calibri" w:hAnsi="Calibri"/>
                <w:sz w:val="16"/>
                <w:szCs w:val="16"/>
              </w:rPr>
              <w:t>):</w:t>
            </w:r>
          </w:p>
          <w:p w14:paraId="30B9B44B" w14:textId="7C4B7244" w:rsidR="00752040" w:rsidRDefault="00752040" w:rsidP="00A02B4D">
            <w:pPr>
              <w:pStyle w:val="Loendilik"/>
              <w:numPr>
                <w:ilvl w:val="0"/>
                <w:numId w:val="33"/>
              </w:numPr>
              <w:ind w:left="132" w:hanging="142"/>
              <w:rPr>
                <w:rFonts w:ascii="Calibri" w:hAnsi="Calibri"/>
                <w:sz w:val="16"/>
                <w:szCs w:val="16"/>
              </w:rPr>
            </w:pPr>
            <w:r w:rsidRPr="001C23CD">
              <w:rPr>
                <w:rFonts w:ascii="Calibri" w:hAnsi="Calibri"/>
                <w:b/>
                <w:bCs/>
                <w:sz w:val="16"/>
                <w:szCs w:val="16"/>
              </w:rPr>
              <w:t>Võrdsed võimalused</w:t>
            </w:r>
            <w:r w:rsidR="0057287D">
              <w:rPr>
                <w:rFonts w:ascii="Calibri" w:hAnsi="Calibri"/>
                <w:b/>
                <w:bCs/>
                <w:sz w:val="16"/>
                <w:szCs w:val="16"/>
              </w:rPr>
              <w:t xml:space="preserve"> ja sooline võrdõiguslikkus</w:t>
            </w:r>
            <w:r w:rsidRPr="00A8409F">
              <w:rPr>
                <w:rFonts w:ascii="Calibri" w:hAnsi="Calibri"/>
                <w:sz w:val="16"/>
                <w:szCs w:val="16"/>
              </w:rPr>
              <w:t xml:space="preserve">  (</w:t>
            </w:r>
            <w:r w:rsidR="004E3C7A">
              <w:rPr>
                <w:rFonts w:ascii="Calibri" w:hAnsi="Calibri"/>
                <w:sz w:val="16"/>
                <w:szCs w:val="16"/>
              </w:rPr>
              <w:t xml:space="preserve">Kas </w:t>
            </w:r>
            <w:r w:rsidR="004B3C65" w:rsidRPr="004B3C65">
              <w:rPr>
                <w:rFonts w:ascii="Calibri" w:hAnsi="Calibri"/>
                <w:sz w:val="16"/>
                <w:szCs w:val="16"/>
              </w:rPr>
              <w:t>taristu on ligipääsetav ja lihtsasti kasutatav 8-80 aastastele inimesele olenemata tema unikaalsetest  eripäradest</w:t>
            </w:r>
            <w:r w:rsidR="005D3687">
              <w:rPr>
                <w:rFonts w:ascii="Calibri" w:hAnsi="Calibri"/>
                <w:sz w:val="16"/>
                <w:szCs w:val="16"/>
              </w:rPr>
              <w:t xml:space="preserve">? (olenemata siis </w:t>
            </w:r>
            <w:r w:rsidR="005D3687" w:rsidRPr="005D3687">
              <w:rPr>
                <w:rFonts w:ascii="Calibri" w:hAnsi="Calibri"/>
                <w:sz w:val="16"/>
                <w:szCs w:val="16"/>
              </w:rPr>
              <w:t xml:space="preserve">soo, vanuse, keele, usulise või muu veendumuse, etnilise või rahvusliku päritolu, tervise, puude, seksuaalse sättumuse või </w:t>
            </w:r>
            <w:r w:rsidR="000D5B68" w:rsidRPr="000D5B68">
              <w:rPr>
                <w:rFonts w:ascii="Calibri" w:hAnsi="Calibri"/>
                <w:sz w:val="16"/>
                <w:szCs w:val="16"/>
              </w:rPr>
              <w:t>muu seotud põhjuse tõttu</w:t>
            </w:r>
            <w:r w:rsidR="00F4256B">
              <w:rPr>
                <w:rFonts w:ascii="Calibri" w:hAnsi="Calibri"/>
                <w:sz w:val="16"/>
                <w:szCs w:val="16"/>
              </w:rPr>
              <w:t>)</w:t>
            </w:r>
            <w:r w:rsidRPr="00A8409F">
              <w:rPr>
                <w:rFonts w:ascii="Calibri" w:hAnsi="Calibri"/>
                <w:sz w:val="16"/>
                <w:szCs w:val="16"/>
              </w:rPr>
              <w:t>)</w:t>
            </w:r>
          </w:p>
          <w:p w14:paraId="2CD8D915" w14:textId="062BE980" w:rsidR="00752040" w:rsidRDefault="00752040" w:rsidP="00A02B4D">
            <w:pPr>
              <w:pStyle w:val="Loendilik"/>
              <w:numPr>
                <w:ilvl w:val="0"/>
                <w:numId w:val="33"/>
              </w:numPr>
              <w:ind w:left="132" w:hanging="142"/>
              <w:rPr>
                <w:rFonts w:ascii="Calibri" w:hAnsi="Calibri"/>
                <w:sz w:val="16"/>
                <w:szCs w:val="16"/>
              </w:rPr>
            </w:pPr>
            <w:r w:rsidRPr="001C23CD">
              <w:rPr>
                <w:rFonts w:ascii="Calibri" w:hAnsi="Calibri"/>
                <w:b/>
                <w:bCs/>
                <w:sz w:val="16"/>
                <w:szCs w:val="16"/>
              </w:rPr>
              <w:t>Ligipääsetavus</w:t>
            </w:r>
            <w:r w:rsidR="00F06052">
              <w:rPr>
                <w:rStyle w:val="Allmrkuseviide"/>
                <w:b/>
                <w:bCs/>
                <w:sz w:val="16"/>
                <w:szCs w:val="16"/>
              </w:rPr>
              <w:footnoteReference w:id="15"/>
            </w:r>
            <w:r w:rsidRPr="001C23CD">
              <w:rPr>
                <w:rFonts w:ascii="Calibri" w:hAnsi="Calibri"/>
                <w:b/>
                <w:bCs/>
                <w:sz w:val="16"/>
                <w:szCs w:val="16"/>
              </w:rPr>
              <w:t xml:space="preserve"> </w:t>
            </w:r>
            <w:r>
              <w:rPr>
                <w:rFonts w:ascii="Calibri" w:hAnsi="Calibri"/>
                <w:sz w:val="16"/>
                <w:szCs w:val="16"/>
              </w:rPr>
              <w:t>(</w:t>
            </w:r>
            <w:r w:rsidR="00356F6B">
              <w:rPr>
                <w:rFonts w:ascii="Calibri" w:hAnsi="Calibri"/>
                <w:sz w:val="16"/>
                <w:szCs w:val="16"/>
              </w:rPr>
              <w:t>Kas t</w:t>
            </w:r>
            <w:r w:rsidR="00356F6B" w:rsidRPr="00356F6B">
              <w:rPr>
                <w:rFonts w:ascii="Calibri" w:hAnsi="Calibri"/>
                <w:sz w:val="16"/>
                <w:szCs w:val="16"/>
              </w:rPr>
              <w:t>aristu planeeritakse ja ehitatakse selliselt, et see oleks ühiskonna liikmetele kättesaadav eneseteostuseks terve elukaare ulatuses</w:t>
            </w:r>
            <w:r w:rsidR="00356F6B">
              <w:rPr>
                <w:rFonts w:ascii="Calibri" w:hAnsi="Calibri"/>
                <w:sz w:val="16"/>
                <w:szCs w:val="16"/>
              </w:rPr>
              <w:t xml:space="preserve"> (8-80 printsiip)? </w:t>
            </w:r>
            <w:r w:rsidRPr="00D50555">
              <w:rPr>
                <w:rFonts w:ascii="Calibri" w:hAnsi="Calibri"/>
                <w:sz w:val="16"/>
                <w:szCs w:val="16"/>
              </w:rPr>
              <w:t>Kas lahendus on ligipääsetav liikumispuudega inimesele? Kas lahendus on ligipääsetav kuulmispuudega inimesele? Kas lahendus on ligipääsetav nägemispuudega inimesele? Kas lahendus on ligipääsetav intellektipuudega inimesele?</w:t>
            </w:r>
            <w:r>
              <w:rPr>
                <w:rFonts w:ascii="Calibri" w:hAnsi="Calibri"/>
                <w:sz w:val="16"/>
                <w:szCs w:val="16"/>
              </w:rPr>
              <w:t>)</w:t>
            </w:r>
          </w:p>
          <w:p w14:paraId="160CB9A6" w14:textId="05FD7D78" w:rsidR="00752040" w:rsidRDefault="00752040" w:rsidP="00A02B4D">
            <w:pPr>
              <w:pStyle w:val="Loendilik"/>
              <w:numPr>
                <w:ilvl w:val="0"/>
                <w:numId w:val="33"/>
              </w:numPr>
              <w:ind w:left="132" w:hanging="142"/>
              <w:rPr>
                <w:rFonts w:ascii="Calibri" w:hAnsi="Calibri"/>
                <w:sz w:val="16"/>
                <w:szCs w:val="16"/>
              </w:rPr>
            </w:pPr>
            <w:r w:rsidRPr="001C23CD">
              <w:rPr>
                <w:rFonts w:ascii="Calibri" w:hAnsi="Calibri"/>
                <w:b/>
                <w:bCs/>
                <w:sz w:val="16"/>
                <w:szCs w:val="16"/>
              </w:rPr>
              <w:t>Regionaalne tasakaalustatus</w:t>
            </w:r>
            <w:r w:rsidRPr="0030489B">
              <w:rPr>
                <w:rFonts w:ascii="Calibri" w:hAnsi="Calibri"/>
                <w:sz w:val="16"/>
                <w:szCs w:val="16"/>
              </w:rPr>
              <w:t xml:space="preserve"> (</w:t>
            </w:r>
            <w:r w:rsidR="004C0112" w:rsidRPr="004C0112">
              <w:rPr>
                <w:rFonts w:ascii="Calibri" w:hAnsi="Calibri"/>
                <w:sz w:val="16"/>
                <w:szCs w:val="16"/>
              </w:rPr>
              <w:t xml:space="preserve">Kas ja kuidas investeering mõjutab inimeste liikumis- ja ühendusvõimalusi (sh transporditaristu ja ühistranspordi kättesaadavus ja kvaliteet) eri piirkondades erineval moel? </w:t>
            </w:r>
            <w:r w:rsidR="00AB4157" w:rsidRPr="00AB4157">
              <w:rPr>
                <w:rFonts w:ascii="Calibri" w:hAnsi="Calibri"/>
                <w:sz w:val="16"/>
                <w:szCs w:val="16"/>
              </w:rPr>
              <w:t>Kas ja kuidas soodustab investeering üle-eesti ühetaoline rakendamine piirkondade vaheliste erinevuste vähenemist ühendusvõimaluste osas?</w:t>
            </w:r>
            <w:r w:rsidRPr="0030489B">
              <w:rPr>
                <w:rFonts w:ascii="Calibri" w:hAnsi="Calibri"/>
                <w:sz w:val="16"/>
                <w:szCs w:val="16"/>
              </w:rPr>
              <w:t>)</w:t>
            </w:r>
          </w:p>
          <w:p w14:paraId="013ABF92" w14:textId="7404CA1B" w:rsidR="00752040" w:rsidRDefault="00752040" w:rsidP="00A02B4D">
            <w:pPr>
              <w:pStyle w:val="Loendilik"/>
              <w:numPr>
                <w:ilvl w:val="0"/>
                <w:numId w:val="33"/>
              </w:numPr>
              <w:ind w:left="132" w:hanging="142"/>
              <w:rPr>
                <w:rFonts w:ascii="Calibri" w:hAnsi="Calibri"/>
                <w:sz w:val="16"/>
                <w:szCs w:val="16"/>
              </w:rPr>
            </w:pPr>
            <w:r w:rsidRPr="001C23CD">
              <w:rPr>
                <w:rFonts w:ascii="Calibri" w:hAnsi="Calibri"/>
                <w:b/>
                <w:bCs/>
                <w:sz w:val="16"/>
                <w:szCs w:val="16"/>
              </w:rPr>
              <w:t>Kliimamuutuste leevendamine</w:t>
            </w:r>
            <w:r w:rsidR="00AB48C1">
              <w:rPr>
                <w:rFonts w:ascii="Calibri" w:hAnsi="Calibri"/>
                <w:b/>
                <w:bCs/>
                <w:sz w:val="16"/>
                <w:szCs w:val="16"/>
              </w:rPr>
              <w:t xml:space="preserve"> ja</w:t>
            </w:r>
            <w:r w:rsidR="000E4913">
              <w:rPr>
                <w:rFonts w:ascii="Calibri" w:hAnsi="Calibri"/>
                <w:b/>
                <w:bCs/>
                <w:sz w:val="16"/>
                <w:szCs w:val="16"/>
              </w:rPr>
              <w:t xml:space="preserve"> nendega</w:t>
            </w:r>
            <w:r w:rsidR="00AB48C1">
              <w:rPr>
                <w:rFonts w:ascii="Calibri" w:hAnsi="Calibri"/>
                <w:b/>
                <w:bCs/>
                <w:sz w:val="16"/>
                <w:szCs w:val="16"/>
              </w:rPr>
              <w:t xml:space="preserve"> kohanemine</w:t>
            </w:r>
            <w:r>
              <w:rPr>
                <w:rFonts w:ascii="Calibri" w:hAnsi="Calibri"/>
                <w:sz w:val="16"/>
                <w:szCs w:val="16"/>
              </w:rPr>
              <w:t xml:space="preserve"> (</w:t>
            </w:r>
            <w:r w:rsidRPr="003A4CC5">
              <w:rPr>
                <w:rFonts w:ascii="Calibri" w:hAnsi="Calibri"/>
                <w:sz w:val="16"/>
                <w:szCs w:val="16"/>
              </w:rPr>
              <w:t>Kas lahendus mõjutab kasvuhoonegaaside heidet?</w:t>
            </w:r>
            <w:r w:rsidR="00AB48C1">
              <w:rPr>
                <w:rFonts w:ascii="Calibri" w:hAnsi="Calibri"/>
                <w:sz w:val="16"/>
                <w:szCs w:val="16"/>
              </w:rPr>
              <w:t xml:space="preserve"> </w:t>
            </w:r>
            <w:r w:rsidR="00AB48C1" w:rsidRPr="00ED16E1">
              <w:rPr>
                <w:rFonts w:ascii="Calibri" w:hAnsi="Calibri"/>
                <w:sz w:val="16"/>
                <w:szCs w:val="16"/>
              </w:rPr>
              <w:t>Kas lahendus arvestab kliima muutumisega</w:t>
            </w:r>
            <w:r w:rsidR="000E4913">
              <w:rPr>
                <w:rFonts w:ascii="Calibri" w:hAnsi="Calibri"/>
                <w:sz w:val="16"/>
                <w:szCs w:val="16"/>
              </w:rPr>
              <w:t xml:space="preserve"> (kliimakindel lahendus)</w:t>
            </w:r>
            <w:r w:rsidR="00AB48C1" w:rsidRPr="00ED16E1">
              <w:rPr>
                <w:rFonts w:ascii="Calibri" w:hAnsi="Calibri"/>
                <w:sz w:val="16"/>
                <w:szCs w:val="16"/>
              </w:rPr>
              <w:t xml:space="preserve"> </w:t>
            </w:r>
            <w:r w:rsidR="000E4913">
              <w:rPr>
                <w:rFonts w:ascii="Calibri" w:hAnsi="Calibri"/>
                <w:sz w:val="16"/>
                <w:szCs w:val="16"/>
              </w:rPr>
              <w:t>–</w:t>
            </w:r>
            <w:r w:rsidR="00AB48C1" w:rsidRPr="00ED16E1">
              <w:rPr>
                <w:rFonts w:ascii="Calibri" w:hAnsi="Calibri"/>
                <w:sz w:val="16"/>
                <w:szCs w:val="16"/>
              </w:rPr>
              <w:t xml:space="preserve"> </w:t>
            </w:r>
            <w:r w:rsidR="000E4913">
              <w:rPr>
                <w:rFonts w:ascii="Calibri" w:hAnsi="Calibri"/>
                <w:sz w:val="16"/>
                <w:szCs w:val="16"/>
              </w:rPr>
              <w:t xml:space="preserve">liigsed sademed, </w:t>
            </w:r>
            <w:r w:rsidR="00AB48C1" w:rsidRPr="00ED16E1">
              <w:rPr>
                <w:rFonts w:ascii="Calibri" w:hAnsi="Calibri"/>
                <w:sz w:val="16"/>
                <w:szCs w:val="16"/>
              </w:rPr>
              <w:t>üleujutused, tormid, põud, ekstreemse</w:t>
            </w:r>
            <w:r w:rsidR="001F659A">
              <w:rPr>
                <w:rFonts w:ascii="Calibri" w:hAnsi="Calibri"/>
                <w:sz w:val="16"/>
                <w:szCs w:val="16"/>
              </w:rPr>
              <w:t>d</w:t>
            </w:r>
            <w:r w:rsidR="00AB48C1" w:rsidRPr="00ED16E1">
              <w:rPr>
                <w:rFonts w:ascii="Calibri" w:hAnsi="Calibri"/>
                <w:sz w:val="16"/>
                <w:szCs w:val="16"/>
              </w:rPr>
              <w:t xml:space="preserve"> külm</w:t>
            </w:r>
            <w:r w:rsidR="001F659A">
              <w:rPr>
                <w:rFonts w:ascii="Calibri" w:hAnsi="Calibri"/>
                <w:sz w:val="16"/>
                <w:szCs w:val="16"/>
              </w:rPr>
              <w:t>akraadid</w:t>
            </w:r>
            <w:r>
              <w:rPr>
                <w:rFonts w:ascii="Calibri" w:hAnsi="Calibri"/>
                <w:sz w:val="16"/>
                <w:szCs w:val="16"/>
              </w:rPr>
              <w:t>)</w:t>
            </w:r>
          </w:p>
          <w:p w14:paraId="6C9AF95A" w14:textId="77777777" w:rsidR="00752040" w:rsidRPr="00211528" w:rsidRDefault="00752040" w:rsidP="00A02B4D">
            <w:pPr>
              <w:pStyle w:val="Loendilik"/>
              <w:numPr>
                <w:ilvl w:val="0"/>
                <w:numId w:val="33"/>
              </w:numPr>
              <w:ind w:left="132" w:hanging="142"/>
              <w:rPr>
                <w:rFonts w:ascii="Calibri" w:hAnsi="Calibri"/>
                <w:sz w:val="16"/>
                <w:szCs w:val="16"/>
              </w:rPr>
            </w:pPr>
            <w:r w:rsidRPr="001C23CD">
              <w:rPr>
                <w:rFonts w:ascii="Calibri" w:hAnsi="Calibri"/>
                <w:b/>
                <w:bCs/>
                <w:sz w:val="16"/>
                <w:szCs w:val="16"/>
              </w:rPr>
              <w:t>Keskkonnahoid</w:t>
            </w:r>
            <w:r>
              <w:rPr>
                <w:rFonts w:ascii="Calibri" w:hAnsi="Calibri"/>
                <w:sz w:val="16"/>
                <w:szCs w:val="16"/>
              </w:rPr>
              <w:t xml:space="preserve"> (</w:t>
            </w:r>
            <w:r w:rsidRPr="00B97E05">
              <w:rPr>
                <w:rFonts w:ascii="Calibri" w:hAnsi="Calibri"/>
                <w:sz w:val="16"/>
                <w:szCs w:val="16"/>
              </w:rPr>
              <w:t>Kas lahendus mõjutab looduskeskkonda, sh õhku, vett, pinnast, taimestikku ja loomastikku? Kas lahendus mõjutab jäätmete tekke või taaskasutamise suurenemist või vähenemist? Kas lahendus mõjutab inimeste keskkonnateadlikkust, keskkonna-alaseid hoiakuid, käitumist või väärtusi?</w:t>
            </w:r>
            <w:r>
              <w:rPr>
                <w:rFonts w:ascii="Calibri" w:hAnsi="Calibri"/>
                <w:sz w:val="16"/>
                <w:szCs w:val="16"/>
              </w:rPr>
              <w:t>)</w:t>
            </w:r>
          </w:p>
        </w:tc>
      </w:tr>
    </w:tbl>
    <w:p w14:paraId="578B03F4" w14:textId="77777777" w:rsidR="00752040" w:rsidRPr="00A959DA" w:rsidRDefault="00752040" w:rsidP="00752040">
      <w:pPr>
        <w:rPr>
          <w:rFonts w:asciiTheme="minorHAnsi" w:hAnsiTheme="minorHAnsi"/>
        </w:rPr>
      </w:pPr>
    </w:p>
    <w:tbl>
      <w:tblPr>
        <w:tblStyle w:val="Kontuurtabel"/>
        <w:tblW w:w="10031" w:type="dxa"/>
        <w:tblLook w:val="04A0" w:firstRow="1" w:lastRow="0" w:firstColumn="1" w:lastColumn="0" w:noHBand="0" w:noVBand="1"/>
      </w:tblPr>
      <w:tblGrid>
        <w:gridCol w:w="704"/>
        <w:gridCol w:w="1712"/>
        <w:gridCol w:w="1805"/>
        <w:gridCol w:w="1970"/>
        <w:gridCol w:w="1868"/>
        <w:gridCol w:w="1972"/>
      </w:tblGrid>
      <w:tr w:rsidR="00752040" w:rsidRPr="00A959DA" w14:paraId="6FE9A021" w14:textId="77777777" w:rsidTr="00A02B4D">
        <w:tc>
          <w:tcPr>
            <w:tcW w:w="704" w:type="dxa"/>
          </w:tcPr>
          <w:p w14:paraId="0B2399AF" w14:textId="77777777" w:rsidR="00752040" w:rsidRPr="00A959DA" w:rsidRDefault="00752040" w:rsidP="00A02B4D">
            <w:pPr>
              <w:numPr>
                <w:ilvl w:val="0"/>
                <w:numId w:val="1"/>
              </w:numPr>
              <w:ind w:left="0" w:firstLine="0"/>
              <w:rPr>
                <w:rFonts w:asciiTheme="minorHAnsi" w:hAnsiTheme="minorHAnsi"/>
              </w:rPr>
            </w:pPr>
          </w:p>
        </w:tc>
        <w:tc>
          <w:tcPr>
            <w:tcW w:w="9327" w:type="dxa"/>
            <w:gridSpan w:val="5"/>
            <w:shd w:val="clear" w:color="auto" w:fill="D9D9D9" w:themeFill="background1" w:themeFillShade="D9"/>
          </w:tcPr>
          <w:p w14:paraId="6FCB9395" w14:textId="77777777" w:rsidR="00752040" w:rsidRPr="00A959DA" w:rsidRDefault="00752040" w:rsidP="00A02B4D">
            <w:pPr>
              <w:rPr>
                <w:rFonts w:asciiTheme="minorHAnsi" w:hAnsiTheme="minorHAnsi"/>
                <w:b/>
              </w:rPr>
            </w:pPr>
            <w:r w:rsidRPr="00A959DA">
              <w:rPr>
                <w:rFonts w:asciiTheme="minorHAnsi" w:hAnsiTheme="minorHAnsi"/>
                <w:b/>
              </w:rPr>
              <w:t>PROJEKTI HINNANGULINE KOGUMAKSUMUS</w:t>
            </w:r>
          </w:p>
        </w:tc>
      </w:tr>
      <w:tr w:rsidR="00752040" w:rsidRPr="00A959DA" w14:paraId="1DDD58E9" w14:textId="77777777" w:rsidTr="00A02B4D">
        <w:tc>
          <w:tcPr>
            <w:tcW w:w="704" w:type="dxa"/>
            <w:tcBorders>
              <w:bottom w:val="single" w:sz="4" w:space="0" w:color="auto"/>
            </w:tcBorders>
          </w:tcPr>
          <w:p w14:paraId="70B10C7E" w14:textId="77777777" w:rsidR="00752040" w:rsidRPr="00A959DA" w:rsidRDefault="00752040" w:rsidP="00A02B4D">
            <w:pPr>
              <w:pStyle w:val="Loendilik"/>
              <w:numPr>
                <w:ilvl w:val="0"/>
                <w:numId w:val="13"/>
              </w:numPr>
              <w:tabs>
                <w:tab w:val="clear" w:pos="720"/>
                <w:tab w:val="num" w:pos="142"/>
              </w:tabs>
              <w:ind w:left="142" w:firstLine="0"/>
              <w:rPr>
                <w:rFonts w:asciiTheme="minorHAnsi" w:hAnsiTheme="minorHAnsi"/>
              </w:rPr>
            </w:pPr>
          </w:p>
        </w:tc>
        <w:tc>
          <w:tcPr>
            <w:tcW w:w="9327" w:type="dxa"/>
            <w:gridSpan w:val="5"/>
            <w:tcBorders>
              <w:bottom w:val="single" w:sz="4" w:space="0" w:color="auto"/>
            </w:tcBorders>
            <w:shd w:val="clear" w:color="auto" w:fill="D9D9D9" w:themeFill="background1" w:themeFillShade="D9"/>
          </w:tcPr>
          <w:p w14:paraId="53393D60" w14:textId="77777777" w:rsidR="00752040" w:rsidRPr="00A959DA" w:rsidRDefault="00752040" w:rsidP="00A02B4D">
            <w:pPr>
              <w:rPr>
                <w:rFonts w:asciiTheme="minorHAnsi" w:hAnsiTheme="minorHAnsi"/>
                <w:b/>
                <w:sz w:val="20"/>
                <w:szCs w:val="20"/>
              </w:rPr>
            </w:pPr>
            <w:r w:rsidRPr="00A959DA">
              <w:rPr>
                <w:rFonts w:asciiTheme="minorHAnsi" w:hAnsiTheme="minorHAnsi"/>
                <w:b/>
                <w:sz w:val="20"/>
                <w:szCs w:val="20"/>
              </w:rPr>
              <w:t>Projekti hinnanguline kulu- ja tegevusplaan</w:t>
            </w:r>
          </w:p>
          <w:p w14:paraId="55F4729A" w14:textId="77777777" w:rsidR="00752040" w:rsidRPr="00A959DA" w:rsidRDefault="00752040" w:rsidP="00A02B4D">
            <w:pPr>
              <w:rPr>
                <w:rFonts w:asciiTheme="minorHAnsi" w:hAnsiTheme="minorHAnsi"/>
              </w:rPr>
            </w:pPr>
            <w:r w:rsidRPr="00A959DA">
              <w:rPr>
                <w:rFonts w:asciiTheme="minorHAnsi" w:hAnsiTheme="minorHAnsi"/>
                <w:bCs/>
                <w:sz w:val="16"/>
                <w:szCs w:val="16"/>
              </w:rPr>
              <w:t>Projekti eelarve koostatakse põhitegevuste lõikes ning vajadusel esitatakse täpsem liigendus</w:t>
            </w:r>
          </w:p>
        </w:tc>
      </w:tr>
      <w:tr w:rsidR="00752040" w:rsidRPr="00A959DA" w14:paraId="285310E8" w14:textId="77777777" w:rsidTr="00A02B4D">
        <w:trPr>
          <w:trHeight w:val="32"/>
        </w:trPr>
        <w:tc>
          <w:tcPr>
            <w:tcW w:w="2416" w:type="dxa"/>
            <w:gridSpan w:val="2"/>
            <w:shd w:val="clear" w:color="auto" w:fill="F2F2F2" w:themeFill="background1" w:themeFillShade="F2"/>
          </w:tcPr>
          <w:p w14:paraId="4FA8A9C0" w14:textId="77777777" w:rsidR="00752040" w:rsidRPr="00A959DA" w:rsidRDefault="00752040" w:rsidP="00A02B4D">
            <w:pPr>
              <w:rPr>
                <w:rFonts w:asciiTheme="minorHAnsi" w:hAnsiTheme="minorHAnsi"/>
                <w:b/>
                <w:sz w:val="20"/>
                <w:szCs w:val="20"/>
              </w:rPr>
            </w:pPr>
            <w:r w:rsidRPr="00A959DA">
              <w:rPr>
                <w:rFonts w:asciiTheme="minorHAnsi" w:hAnsiTheme="minorHAnsi"/>
                <w:b/>
                <w:sz w:val="20"/>
                <w:szCs w:val="20"/>
              </w:rPr>
              <w:t>Tegevuse kirjeldus/ kulu</w:t>
            </w:r>
          </w:p>
        </w:tc>
        <w:tc>
          <w:tcPr>
            <w:tcW w:w="1805" w:type="dxa"/>
            <w:shd w:val="clear" w:color="auto" w:fill="F2F2F2" w:themeFill="background1" w:themeFillShade="F2"/>
          </w:tcPr>
          <w:p w14:paraId="1485130E" w14:textId="77777777" w:rsidR="00752040" w:rsidRPr="00A959DA" w:rsidRDefault="00752040" w:rsidP="00A02B4D">
            <w:pPr>
              <w:rPr>
                <w:rFonts w:asciiTheme="minorHAnsi" w:hAnsiTheme="minorHAnsi"/>
                <w:b/>
                <w:sz w:val="20"/>
                <w:szCs w:val="20"/>
              </w:rPr>
            </w:pPr>
            <w:r w:rsidRPr="00A959DA">
              <w:rPr>
                <w:rFonts w:asciiTheme="minorHAnsi" w:hAnsiTheme="minorHAnsi"/>
                <w:b/>
                <w:sz w:val="20"/>
                <w:szCs w:val="20"/>
              </w:rPr>
              <w:t>Tegevuse ajavahemik</w:t>
            </w:r>
          </w:p>
          <w:p w14:paraId="5038AD91" w14:textId="77777777" w:rsidR="00752040" w:rsidRPr="00A959DA" w:rsidRDefault="00752040" w:rsidP="00A02B4D">
            <w:pPr>
              <w:rPr>
                <w:rFonts w:asciiTheme="minorHAnsi" w:hAnsiTheme="minorHAnsi"/>
                <w:sz w:val="20"/>
                <w:szCs w:val="20"/>
              </w:rPr>
            </w:pPr>
          </w:p>
          <w:p w14:paraId="29677755"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(KK/AAAA-KK/AAAA)</w:t>
            </w:r>
          </w:p>
        </w:tc>
        <w:tc>
          <w:tcPr>
            <w:tcW w:w="1970" w:type="dxa"/>
            <w:shd w:val="clear" w:color="auto" w:fill="F2F2F2" w:themeFill="background1" w:themeFillShade="F2"/>
          </w:tcPr>
          <w:p w14:paraId="0159C1B0" w14:textId="77777777" w:rsidR="00752040" w:rsidRPr="00A959DA" w:rsidRDefault="00752040" w:rsidP="00A02B4D">
            <w:pPr>
              <w:rPr>
                <w:rFonts w:asciiTheme="minorHAnsi" w:hAnsiTheme="minorHAnsi"/>
                <w:b/>
                <w:sz w:val="20"/>
                <w:szCs w:val="20"/>
              </w:rPr>
            </w:pPr>
            <w:r w:rsidRPr="00A959DA">
              <w:rPr>
                <w:rFonts w:asciiTheme="minorHAnsi" w:hAnsiTheme="minorHAnsi"/>
                <w:b/>
                <w:sz w:val="20"/>
                <w:szCs w:val="20"/>
              </w:rPr>
              <w:t>Tegevuse hinnanguline maksumus</w:t>
            </w:r>
          </w:p>
          <w:p w14:paraId="6B682D30"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(eurodes, käibemaksuta)</w:t>
            </w:r>
          </w:p>
        </w:tc>
        <w:tc>
          <w:tcPr>
            <w:tcW w:w="1868" w:type="dxa"/>
            <w:shd w:val="clear" w:color="auto" w:fill="F2F2F2" w:themeFill="background1" w:themeFillShade="F2"/>
          </w:tcPr>
          <w:p w14:paraId="169A89BF" w14:textId="77777777" w:rsidR="00752040" w:rsidRPr="00A959DA" w:rsidRDefault="00752040" w:rsidP="00A02B4D">
            <w:pPr>
              <w:rPr>
                <w:rFonts w:asciiTheme="minorHAnsi" w:hAnsiTheme="minorHAnsi"/>
                <w:b/>
                <w:sz w:val="20"/>
                <w:szCs w:val="20"/>
              </w:rPr>
            </w:pPr>
            <w:r w:rsidRPr="00A959DA">
              <w:rPr>
                <w:rFonts w:asciiTheme="minorHAnsi" w:hAnsiTheme="minorHAnsi"/>
                <w:b/>
                <w:sz w:val="20"/>
                <w:szCs w:val="20"/>
              </w:rPr>
              <w:t>Tegevuse tulemus või indikaator, et määratleda seda, kas tegevus on ellu viidud ja allikas, mis seda kinnitab</w:t>
            </w:r>
          </w:p>
        </w:tc>
        <w:tc>
          <w:tcPr>
            <w:tcW w:w="1972" w:type="dxa"/>
            <w:shd w:val="clear" w:color="auto" w:fill="F2F2F2" w:themeFill="background1" w:themeFillShade="F2"/>
          </w:tcPr>
          <w:p w14:paraId="41A3146A" w14:textId="77777777" w:rsidR="00752040" w:rsidRPr="00A959DA" w:rsidRDefault="00752040" w:rsidP="00A02B4D">
            <w:pPr>
              <w:rPr>
                <w:rFonts w:asciiTheme="minorHAnsi" w:hAnsiTheme="minorHAnsi"/>
                <w:b/>
                <w:sz w:val="20"/>
                <w:szCs w:val="20"/>
              </w:rPr>
            </w:pPr>
            <w:r w:rsidRPr="00A959DA">
              <w:rPr>
                <w:rFonts w:asciiTheme="minorHAnsi" w:hAnsiTheme="minorHAnsi"/>
                <w:b/>
                <w:sz w:val="20"/>
                <w:szCs w:val="20"/>
              </w:rPr>
              <w:t>Kirjeldada, kas on eeldada või on näha riske, mis ohustavad tegevuse/toimingu elluviimist tähtaegselt või üldse</w:t>
            </w:r>
          </w:p>
        </w:tc>
      </w:tr>
      <w:tr w:rsidR="00752040" w:rsidRPr="00A959DA" w14:paraId="032F43FF" w14:textId="77777777" w:rsidTr="00A02B4D">
        <w:trPr>
          <w:trHeight w:val="28"/>
        </w:trPr>
        <w:tc>
          <w:tcPr>
            <w:tcW w:w="2416" w:type="dxa"/>
            <w:gridSpan w:val="2"/>
          </w:tcPr>
          <w:p w14:paraId="15BC6B6D" w14:textId="77777777" w:rsidR="00752040" w:rsidRPr="00A959DA" w:rsidRDefault="00752040" w:rsidP="00A02B4D">
            <w:pPr>
              <w:rPr>
                <w:rFonts w:ascii="Calibri" w:hAnsi="Calibri"/>
                <w:sz w:val="20"/>
                <w:szCs w:val="20"/>
              </w:rPr>
            </w:pPr>
            <w:r w:rsidRPr="00A959DA">
              <w:rPr>
                <w:rFonts w:ascii="Calibri" w:hAnsi="Calibri"/>
                <w:sz w:val="20"/>
                <w:szCs w:val="20"/>
              </w:rPr>
              <w:t>Maa omandamine</w:t>
            </w:r>
          </w:p>
          <w:p w14:paraId="7871F196" w14:textId="77777777" w:rsidR="00752040" w:rsidRPr="00A959DA" w:rsidRDefault="00752040" w:rsidP="00A02B4D">
            <w:pPr>
              <w:rPr>
                <w:rFonts w:ascii="Calibri" w:hAnsi="Calibri"/>
                <w:sz w:val="20"/>
                <w:szCs w:val="20"/>
              </w:rPr>
            </w:pPr>
            <w:r w:rsidRPr="00A959DA">
              <w:rPr>
                <w:rFonts w:ascii="Calibri" w:hAnsi="Calibri"/>
                <w:sz w:val="16"/>
                <w:szCs w:val="16"/>
              </w:rPr>
              <w:lastRenderedPageBreak/>
              <w:t>(max 10% projekti abikõlblikest</w:t>
            </w:r>
            <w:r w:rsidRPr="00A959DA">
              <w:rPr>
                <w:rStyle w:val="Allmrkuseviide"/>
                <w:sz w:val="16"/>
                <w:szCs w:val="16"/>
              </w:rPr>
              <w:footnoteReference w:id="16"/>
            </w:r>
            <w:r w:rsidRPr="00A959DA">
              <w:rPr>
                <w:rFonts w:ascii="Calibri" w:hAnsi="Calibri"/>
                <w:sz w:val="16"/>
                <w:szCs w:val="16"/>
              </w:rPr>
              <w:t xml:space="preserve"> kuludest)</w:t>
            </w:r>
          </w:p>
        </w:tc>
        <w:tc>
          <w:tcPr>
            <w:tcW w:w="1805" w:type="dxa"/>
          </w:tcPr>
          <w:p w14:paraId="464E0226" w14:textId="77777777" w:rsidR="00752040" w:rsidRPr="00A959DA" w:rsidRDefault="00752040" w:rsidP="00A02B4D">
            <w:pPr>
              <w:rPr>
                <w:rFonts w:asciiTheme="minorHAnsi" w:hAnsiTheme="minorHAnsi"/>
                <w:sz w:val="20"/>
                <w:szCs w:val="20"/>
              </w:rPr>
            </w:pPr>
          </w:p>
        </w:tc>
        <w:tc>
          <w:tcPr>
            <w:tcW w:w="1970" w:type="dxa"/>
          </w:tcPr>
          <w:p w14:paraId="39B552FB" w14:textId="77777777" w:rsidR="00752040" w:rsidRPr="00A959DA" w:rsidRDefault="00752040" w:rsidP="00A02B4D">
            <w:pPr>
              <w:rPr>
                <w:rFonts w:asciiTheme="minorHAnsi" w:hAnsiTheme="minorHAnsi"/>
                <w:sz w:val="20"/>
                <w:szCs w:val="20"/>
              </w:rPr>
            </w:pPr>
          </w:p>
        </w:tc>
        <w:tc>
          <w:tcPr>
            <w:tcW w:w="1868" w:type="dxa"/>
          </w:tcPr>
          <w:p w14:paraId="7C3D4597" w14:textId="77777777" w:rsidR="00752040" w:rsidRPr="00A959DA" w:rsidRDefault="00752040" w:rsidP="00A02B4D">
            <w:pPr>
              <w:rPr>
                <w:rFonts w:asciiTheme="minorHAnsi" w:hAnsiTheme="minorHAnsi"/>
                <w:sz w:val="20"/>
                <w:szCs w:val="20"/>
              </w:rPr>
            </w:pPr>
          </w:p>
        </w:tc>
        <w:tc>
          <w:tcPr>
            <w:tcW w:w="1972" w:type="dxa"/>
          </w:tcPr>
          <w:p w14:paraId="55A3ACF6" w14:textId="77777777" w:rsidR="00752040" w:rsidRPr="00A959DA" w:rsidRDefault="00752040" w:rsidP="00A02B4D">
            <w:pPr>
              <w:rPr>
                <w:rFonts w:asciiTheme="minorHAnsi" w:hAnsiTheme="minorHAnsi"/>
                <w:sz w:val="20"/>
                <w:szCs w:val="20"/>
              </w:rPr>
            </w:pPr>
          </w:p>
        </w:tc>
      </w:tr>
      <w:tr w:rsidR="00752040" w:rsidRPr="00A959DA" w14:paraId="523F6945" w14:textId="77777777" w:rsidTr="00A02B4D">
        <w:trPr>
          <w:trHeight w:val="28"/>
        </w:trPr>
        <w:tc>
          <w:tcPr>
            <w:tcW w:w="2416" w:type="dxa"/>
            <w:gridSpan w:val="2"/>
          </w:tcPr>
          <w:p w14:paraId="47502CF5" w14:textId="77777777" w:rsidR="00752040" w:rsidRPr="00DC42D5" w:rsidRDefault="00752040" w:rsidP="00A02B4D">
            <w:pPr>
              <w:rPr>
                <w:rFonts w:ascii="Calibri" w:hAnsi="Calibri"/>
                <w:sz w:val="20"/>
                <w:szCs w:val="20"/>
              </w:rPr>
            </w:pPr>
            <w:r w:rsidRPr="00A959DA">
              <w:rPr>
                <w:rFonts w:ascii="Calibri" w:hAnsi="Calibri"/>
                <w:sz w:val="20"/>
                <w:szCs w:val="20"/>
              </w:rPr>
              <w:t>Soetatavad seadmed ja masinad (loetleda)</w:t>
            </w:r>
          </w:p>
        </w:tc>
        <w:tc>
          <w:tcPr>
            <w:tcW w:w="1805" w:type="dxa"/>
          </w:tcPr>
          <w:p w14:paraId="69D989FF" w14:textId="77777777" w:rsidR="00752040" w:rsidRPr="00A959DA" w:rsidRDefault="00752040" w:rsidP="00A02B4D">
            <w:pPr>
              <w:rPr>
                <w:rFonts w:asciiTheme="minorHAnsi" w:hAnsiTheme="minorHAnsi"/>
                <w:sz w:val="20"/>
                <w:szCs w:val="20"/>
              </w:rPr>
            </w:pPr>
          </w:p>
        </w:tc>
        <w:tc>
          <w:tcPr>
            <w:tcW w:w="1970" w:type="dxa"/>
          </w:tcPr>
          <w:p w14:paraId="598FE80F" w14:textId="77777777" w:rsidR="00752040" w:rsidRPr="00A959DA" w:rsidRDefault="00752040" w:rsidP="00A02B4D">
            <w:pPr>
              <w:rPr>
                <w:rFonts w:asciiTheme="minorHAnsi" w:hAnsiTheme="minorHAnsi"/>
                <w:sz w:val="20"/>
                <w:szCs w:val="20"/>
              </w:rPr>
            </w:pPr>
          </w:p>
        </w:tc>
        <w:tc>
          <w:tcPr>
            <w:tcW w:w="1868" w:type="dxa"/>
          </w:tcPr>
          <w:p w14:paraId="00C65AEC" w14:textId="77777777" w:rsidR="00752040" w:rsidRPr="00A959DA" w:rsidRDefault="00752040" w:rsidP="00A02B4D">
            <w:pPr>
              <w:rPr>
                <w:rFonts w:asciiTheme="minorHAnsi" w:hAnsiTheme="minorHAnsi"/>
                <w:sz w:val="20"/>
                <w:szCs w:val="20"/>
              </w:rPr>
            </w:pPr>
          </w:p>
        </w:tc>
        <w:tc>
          <w:tcPr>
            <w:tcW w:w="1972" w:type="dxa"/>
          </w:tcPr>
          <w:p w14:paraId="549AD08C" w14:textId="77777777" w:rsidR="00752040" w:rsidRPr="00A959DA" w:rsidRDefault="00752040" w:rsidP="00A02B4D">
            <w:pPr>
              <w:rPr>
                <w:rFonts w:asciiTheme="minorHAnsi" w:hAnsiTheme="minorHAnsi"/>
                <w:sz w:val="20"/>
                <w:szCs w:val="20"/>
              </w:rPr>
            </w:pPr>
          </w:p>
        </w:tc>
      </w:tr>
      <w:tr w:rsidR="00752040" w:rsidRPr="00A959DA" w14:paraId="43E413D5" w14:textId="77777777" w:rsidTr="00A02B4D">
        <w:trPr>
          <w:trHeight w:val="28"/>
        </w:trPr>
        <w:tc>
          <w:tcPr>
            <w:tcW w:w="2416" w:type="dxa"/>
            <w:gridSpan w:val="2"/>
          </w:tcPr>
          <w:p w14:paraId="65B65C46" w14:textId="77777777" w:rsidR="00752040" w:rsidRPr="00A959DA" w:rsidRDefault="00752040" w:rsidP="00A02B4D">
            <w:pPr>
              <w:rPr>
                <w:rFonts w:ascii="Calibri" w:hAnsi="Calibri"/>
                <w:sz w:val="20"/>
                <w:szCs w:val="20"/>
              </w:rPr>
            </w:pPr>
            <w:r w:rsidRPr="00A959DA">
              <w:rPr>
                <w:rFonts w:ascii="Calibri" w:hAnsi="Calibri"/>
                <w:sz w:val="20"/>
                <w:szCs w:val="20"/>
              </w:rPr>
              <w:t>Ehitustööd (loetleda võimalusel objekti kaupa)</w:t>
            </w:r>
          </w:p>
        </w:tc>
        <w:tc>
          <w:tcPr>
            <w:tcW w:w="1805" w:type="dxa"/>
          </w:tcPr>
          <w:p w14:paraId="1FFECBF6" w14:textId="77777777" w:rsidR="00752040" w:rsidRPr="00A959DA" w:rsidRDefault="00752040" w:rsidP="00A02B4D">
            <w:pPr>
              <w:rPr>
                <w:rFonts w:asciiTheme="minorHAnsi" w:hAnsiTheme="minorHAnsi"/>
                <w:sz w:val="20"/>
                <w:szCs w:val="20"/>
              </w:rPr>
            </w:pPr>
          </w:p>
        </w:tc>
        <w:tc>
          <w:tcPr>
            <w:tcW w:w="1970" w:type="dxa"/>
          </w:tcPr>
          <w:p w14:paraId="0CE370BD" w14:textId="77777777" w:rsidR="00752040" w:rsidRPr="00A959DA" w:rsidRDefault="00752040" w:rsidP="00A02B4D">
            <w:pPr>
              <w:rPr>
                <w:rFonts w:asciiTheme="minorHAnsi" w:hAnsiTheme="minorHAnsi"/>
                <w:sz w:val="20"/>
                <w:szCs w:val="20"/>
              </w:rPr>
            </w:pPr>
          </w:p>
        </w:tc>
        <w:tc>
          <w:tcPr>
            <w:tcW w:w="1868" w:type="dxa"/>
          </w:tcPr>
          <w:p w14:paraId="0C68CA5F" w14:textId="77777777" w:rsidR="00752040" w:rsidRPr="00A959DA" w:rsidRDefault="00752040" w:rsidP="00A02B4D">
            <w:pPr>
              <w:rPr>
                <w:rFonts w:asciiTheme="minorHAnsi" w:hAnsiTheme="minorHAnsi"/>
                <w:sz w:val="20"/>
                <w:szCs w:val="20"/>
              </w:rPr>
            </w:pPr>
          </w:p>
        </w:tc>
        <w:tc>
          <w:tcPr>
            <w:tcW w:w="1972" w:type="dxa"/>
          </w:tcPr>
          <w:p w14:paraId="2B284B78" w14:textId="77777777" w:rsidR="00752040" w:rsidRPr="00A959DA" w:rsidRDefault="00752040" w:rsidP="00A02B4D">
            <w:pPr>
              <w:rPr>
                <w:rFonts w:asciiTheme="minorHAnsi" w:hAnsiTheme="minorHAnsi"/>
                <w:sz w:val="20"/>
                <w:szCs w:val="20"/>
              </w:rPr>
            </w:pPr>
          </w:p>
        </w:tc>
      </w:tr>
      <w:tr w:rsidR="00752040" w:rsidRPr="00A959DA" w14:paraId="56B835D9" w14:textId="77777777" w:rsidTr="00A02B4D">
        <w:trPr>
          <w:trHeight w:val="28"/>
        </w:trPr>
        <w:tc>
          <w:tcPr>
            <w:tcW w:w="2416" w:type="dxa"/>
            <w:gridSpan w:val="2"/>
          </w:tcPr>
          <w:p w14:paraId="1FD9B908" w14:textId="77777777" w:rsidR="00752040" w:rsidRPr="00A959DA" w:rsidRDefault="00752040" w:rsidP="00A02B4D">
            <w:pPr>
              <w:rPr>
                <w:rFonts w:ascii="Calibri" w:hAnsi="Calibri"/>
                <w:sz w:val="20"/>
                <w:szCs w:val="20"/>
              </w:rPr>
            </w:pPr>
            <w:r>
              <w:rPr>
                <w:rFonts w:ascii="Calibri" w:hAnsi="Calibri"/>
                <w:sz w:val="20"/>
                <w:szCs w:val="20"/>
              </w:rPr>
              <w:t>…</w:t>
            </w:r>
          </w:p>
        </w:tc>
        <w:tc>
          <w:tcPr>
            <w:tcW w:w="1805" w:type="dxa"/>
          </w:tcPr>
          <w:p w14:paraId="7E9C3BE6" w14:textId="77777777" w:rsidR="00752040" w:rsidRPr="00A959DA" w:rsidRDefault="00752040" w:rsidP="00A02B4D">
            <w:pPr>
              <w:rPr>
                <w:rFonts w:asciiTheme="minorHAnsi" w:hAnsiTheme="minorHAnsi"/>
                <w:sz w:val="20"/>
                <w:szCs w:val="20"/>
              </w:rPr>
            </w:pPr>
          </w:p>
        </w:tc>
        <w:tc>
          <w:tcPr>
            <w:tcW w:w="1970" w:type="dxa"/>
          </w:tcPr>
          <w:p w14:paraId="4AB2D825" w14:textId="77777777" w:rsidR="00752040" w:rsidRPr="00A959DA" w:rsidRDefault="00752040" w:rsidP="00A02B4D">
            <w:pPr>
              <w:rPr>
                <w:rFonts w:asciiTheme="minorHAnsi" w:hAnsiTheme="minorHAnsi"/>
                <w:sz w:val="20"/>
                <w:szCs w:val="20"/>
              </w:rPr>
            </w:pPr>
          </w:p>
        </w:tc>
        <w:tc>
          <w:tcPr>
            <w:tcW w:w="1868" w:type="dxa"/>
          </w:tcPr>
          <w:p w14:paraId="4A1AEB5E" w14:textId="77777777" w:rsidR="00752040" w:rsidRPr="00A959DA" w:rsidRDefault="00752040" w:rsidP="00A02B4D">
            <w:pPr>
              <w:rPr>
                <w:rFonts w:asciiTheme="minorHAnsi" w:hAnsiTheme="minorHAnsi"/>
                <w:sz w:val="20"/>
                <w:szCs w:val="20"/>
              </w:rPr>
            </w:pPr>
          </w:p>
        </w:tc>
        <w:tc>
          <w:tcPr>
            <w:tcW w:w="1972" w:type="dxa"/>
          </w:tcPr>
          <w:p w14:paraId="05C44C85" w14:textId="77777777" w:rsidR="00752040" w:rsidRPr="00A959DA" w:rsidRDefault="00752040" w:rsidP="00A02B4D">
            <w:pPr>
              <w:rPr>
                <w:rFonts w:asciiTheme="minorHAnsi" w:hAnsiTheme="minorHAnsi"/>
                <w:sz w:val="20"/>
                <w:szCs w:val="20"/>
              </w:rPr>
            </w:pPr>
          </w:p>
        </w:tc>
      </w:tr>
      <w:tr w:rsidR="00752040" w:rsidRPr="00A959DA" w14:paraId="2CC50186" w14:textId="77777777" w:rsidTr="00A02B4D">
        <w:trPr>
          <w:trHeight w:val="28"/>
        </w:trPr>
        <w:tc>
          <w:tcPr>
            <w:tcW w:w="2416" w:type="dxa"/>
            <w:gridSpan w:val="2"/>
            <w:tcBorders>
              <w:bottom w:val="single" w:sz="4" w:space="0" w:color="auto"/>
            </w:tcBorders>
          </w:tcPr>
          <w:p w14:paraId="73F6B420" w14:textId="77777777" w:rsidR="00752040" w:rsidRPr="00A959DA" w:rsidRDefault="00752040" w:rsidP="00A02B4D">
            <w:pPr>
              <w:rPr>
                <w:rFonts w:ascii="Calibri" w:hAnsi="Calibri"/>
                <w:sz w:val="20"/>
                <w:szCs w:val="20"/>
              </w:rPr>
            </w:pPr>
            <w:r w:rsidRPr="00A959DA">
              <w:rPr>
                <w:rFonts w:ascii="Calibri" w:hAnsi="Calibri"/>
                <w:sz w:val="20"/>
                <w:szCs w:val="20"/>
              </w:rPr>
              <w:t>Ehitus-/ omanikujärelevalve</w:t>
            </w:r>
          </w:p>
          <w:p w14:paraId="5A6917D9" w14:textId="77777777" w:rsidR="00752040" w:rsidRPr="00A959DA" w:rsidRDefault="00752040" w:rsidP="00A02B4D">
            <w:pPr>
              <w:rPr>
                <w:rFonts w:ascii="Calibri" w:hAnsi="Calibri"/>
                <w:sz w:val="20"/>
                <w:szCs w:val="20"/>
              </w:rPr>
            </w:pPr>
            <w:r w:rsidRPr="00A959DA">
              <w:rPr>
                <w:rFonts w:ascii="Calibri" w:hAnsi="Calibri"/>
                <w:sz w:val="20"/>
                <w:szCs w:val="20"/>
              </w:rPr>
              <w:t>(loetleda)</w:t>
            </w:r>
          </w:p>
        </w:tc>
        <w:tc>
          <w:tcPr>
            <w:tcW w:w="1805" w:type="dxa"/>
            <w:tcBorders>
              <w:bottom w:val="single" w:sz="4" w:space="0" w:color="auto"/>
            </w:tcBorders>
          </w:tcPr>
          <w:p w14:paraId="0CC4D326" w14:textId="77777777" w:rsidR="00752040" w:rsidRPr="00A959DA" w:rsidRDefault="00752040" w:rsidP="00A02B4D">
            <w:pPr>
              <w:rPr>
                <w:rFonts w:asciiTheme="minorHAnsi" w:hAnsiTheme="minorHAnsi"/>
                <w:sz w:val="20"/>
                <w:szCs w:val="20"/>
              </w:rPr>
            </w:pPr>
          </w:p>
        </w:tc>
        <w:tc>
          <w:tcPr>
            <w:tcW w:w="1970" w:type="dxa"/>
          </w:tcPr>
          <w:p w14:paraId="75E5212F" w14:textId="77777777" w:rsidR="00752040" w:rsidRPr="00A959DA" w:rsidRDefault="00752040" w:rsidP="00A02B4D">
            <w:pPr>
              <w:rPr>
                <w:rFonts w:asciiTheme="minorHAnsi" w:hAnsiTheme="minorHAnsi"/>
                <w:sz w:val="20"/>
                <w:szCs w:val="20"/>
              </w:rPr>
            </w:pPr>
          </w:p>
        </w:tc>
        <w:tc>
          <w:tcPr>
            <w:tcW w:w="1868" w:type="dxa"/>
          </w:tcPr>
          <w:p w14:paraId="7236F3BE" w14:textId="77777777" w:rsidR="00752040" w:rsidRPr="00A959DA" w:rsidRDefault="00752040" w:rsidP="00A02B4D">
            <w:pPr>
              <w:rPr>
                <w:rFonts w:asciiTheme="minorHAnsi" w:hAnsiTheme="minorHAnsi"/>
                <w:sz w:val="20"/>
                <w:szCs w:val="20"/>
              </w:rPr>
            </w:pPr>
          </w:p>
        </w:tc>
        <w:tc>
          <w:tcPr>
            <w:tcW w:w="1972" w:type="dxa"/>
          </w:tcPr>
          <w:p w14:paraId="4131C0FA" w14:textId="77777777" w:rsidR="00752040" w:rsidRPr="00A959DA" w:rsidRDefault="00752040" w:rsidP="00A02B4D">
            <w:pPr>
              <w:rPr>
                <w:rFonts w:asciiTheme="minorHAnsi" w:hAnsiTheme="minorHAnsi"/>
                <w:sz w:val="20"/>
                <w:szCs w:val="20"/>
              </w:rPr>
            </w:pPr>
          </w:p>
        </w:tc>
      </w:tr>
      <w:tr w:rsidR="00752040" w:rsidRPr="00A959DA" w14:paraId="5E08598C" w14:textId="77777777" w:rsidTr="00A02B4D">
        <w:trPr>
          <w:trHeight w:val="28"/>
        </w:trPr>
        <w:tc>
          <w:tcPr>
            <w:tcW w:w="2416" w:type="dxa"/>
            <w:gridSpan w:val="2"/>
            <w:tcBorders>
              <w:bottom w:val="single" w:sz="4" w:space="0" w:color="auto"/>
            </w:tcBorders>
          </w:tcPr>
          <w:p w14:paraId="1CD84F31" w14:textId="77777777" w:rsidR="00752040" w:rsidRPr="00A959DA" w:rsidRDefault="00752040" w:rsidP="00A02B4D">
            <w:pPr>
              <w:rPr>
                <w:rFonts w:ascii="Calibri" w:hAnsi="Calibri"/>
                <w:sz w:val="20"/>
                <w:szCs w:val="20"/>
              </w:rPr>
            </w:pPr>
            <w:r>
              <w:rPr>
                <w:rFonts w:ascii="Calibri" w:hAnsi="Calibri"/>
                <w:sz w:val="20"/>
                <w:szCs w:val="20"/>
              </w:rPr>
              <w:t>…</w:t>
            </w:r>
          </w:p>
        </w:tc>
        <w:tc>
          <w:tcPr>
            <w:tcW w:w="1805" w:type="dxa"/>
            <w:tcBorders>
              <w:bottom w:val="single" w:sz="4" w:space="0" w:color="auto"/>
            </w:tcBorders>
          </w:tcPr>
          <w:p w14:paraId="3162D8A7" w14:textId="77777777" w:rsidR="00752040" w:rsidRPr="00A959DA" w:rsidRDefault="00752040" w:rsidP="00A02B4D">
            <w:pPr>
              <w:rPr>
                <w:rFonts w:asciiTheme="minorHAnsi" w:hAnsiTheme="minorHAnsi"/>
                <w:sz w:val="20"/>
                <w:szCs w:val="20"/>
              </w:rPr>
            </w:pPr>
          </w:p>
        </w:tc>
        <w:tc>
          <w:tcPr>
            <w:tcW w:w="1970" w:type="dxa"/>
          </w:tcPr>
          <w:p w14:paraId="381E4DF1" w14:textId="77777777" w:rsidR="00752040" w:rsidRPr="00A959DA" w:rsidRDefault="00752040" w:rsidP="00A02B4D">
            <w:pPr>
              <w:rPr>
                <w:rFonts w:asciiTheme="minorHAnsi" w:hAnsiTheme="minorHAnsi"/>
                <w:sz w:val="20"/>
                <w:szCs w:val="20"/>
              </w:rPr>
            </w:pPr>
          </w:p>
        </w:tc>
        <w:tc>
          <w:tcPr>
            <w:tcW w:w="1868" w:type="dxa"/>
          </w:tcPr>
          <w:p w14:paraId="7DA0F721" w14:textId="77777777" w:rsidR="00752040" w:rsidRPr="00A959DA" w:rsidRDefault="00752040" w:rsidP="00A02B4D">
            <w:pPr>
              <w:rPr>
                <w:rFonts w:asciiTheme="minorHAnsi" w:hAnsiTheme="minorHAnsi"/>
                <w:sz w:val="20"/>
                <w:szCs w:val="20"/>
              </w:rPr>
            </w:pPr>
          </w:p>
        </w:tc>
        <w:tc>
          <w:tcPr>
            <w:tcW w:w="1972" w:type="dxa"/>
          </w:tcPr>
          <w:p w14:paraId="2335B25D" w14:textId="77777777" w:rsidR="00752040" w:rsidRPr="00A959DA" w:rsidRDefault="00752040" w:rsidP="00A02B4D">
            <w:pPr>
              <w:rPr>
                <w:rFonts w:asciiTheme="minorHAnsi" w:hAnsiTheme="minorHAnsi"/>
                <w:sz w:val="20"/>
                <w:szCs w:val="20"/>
              </w:rPr>
            </w:pPr>
          </w:p>
        </w:tc>
      </w:tr>
      <w:tr w:rsidR="00752040" w:rsidRPr="00A959DA" w14:paraId="62986664" w14:textId="77777777" w:rsidTr="00A02B4D">
        <w:trPr>
          <w:trHeight w:val="28"/>
        </w:trPr>
        <w:tc>
          <w:tcPr>
            <w:tcW w:w="4221" w:type="dxa"/>
            <w:gridSpan w:val="3"/>
            <w:shd w:val="clear" w:color="auto" w:fill="D9D9D9" w:themeFill="background1" w:themeFillShade="D9"/>
          </w:tcPr>
          <w:p w14:paraId="01603FCE" w14:textId="77777777" w:rsidR="00752040" w:rsidRDefault="00752040" w:rsidP="00A02B4D">
            <w:pPr>
              <w:jc w:val="center"/>
              <w:rPr>
                <w:rFonts w:asciiTheme="minorHAnsi" w:hAnsiTheme="minorHAnsi"/>
                <w:b/>
                <w:sz w:val="20"/>
                <w:szCs w:val="20"/>
              </w:rPr>
            </w:pPr>
            <w:r w:rsidRPr="00A959DA">
              <w:rPr>
                <w:rFonts w:asciiTheme="minorHAnsi" w:hAnsiTheme="minorHAnsi"/>
                <w:b/>
                <w:sz w:val="20"/>
                <w:szCs w:val="20"/>
              </w:rPr>
              <w:t xml:space="preserve">PROJEKTI EELDATAV </w:t>
            </w:r>
            <w:r>
              <w:rPr>
                <w:rFonts w:asciiTheme="minorHAnsi" w:hAnsiTheme="minorHAnsi"/>
                <w:b/>
                <w:sz w:val="20"/>
                <w:szCs w:val="20"/>
              </w:rPr>
              <w:t>ABIKÕLBLIK</w:t>
            </w:r>
          </w:p>
          <w:p w14:paraId="647C838C" w14:textId="621DACCA" w:rsidR="00752040" w:rsidRDefault="00752040" w:rsidP="00A02B4D">
            <w:pPr>
              <w:jc w:val="center"/>
              <w:rPr>
                <w:rFonts w:asciiTheme="minorHAnsi" w:hAnsiTheme="minorHAnsi"/>
                <w:b/>
                <w:sz w:val="20"/>
                <w:szCs w:val="20"/>
              </w:rPr>
            </w:pPr>
            <w:r w:rsidRPr="00A959DA">
              <w:rPr>
                <w:rFonts w:asciiTheme="minorHAnsi" w:hAnsiTheme="minorHAnsi"/>
                <w:b/>
                <w:sz w:val="20"/>
                <w:szCs w:val="20"/>
              </w:rPr>
              <w:t>MAKSUMUS KOKKU</w:t>
            </w:r>
            <w:r w:rsidR="003D512D">
              <w:rPr>
                <w:rStyle w:val="Allmrkuseviide"/>
                <w:b/>
                <w:sz w:val="20"/>
                <w:szCs w:val="20"/>
              </w:rPr>
              <w:footnoteReference w:id="17"/>
            </w:r>
          </w:p>
          <w:p w14:paraId="17CF772B" w14:textId="77777777" w:rsidR="00752040" w:rsidRPr="00A959DA" w:rsidRDefault="00752040" w:rsidP="00A02B4D">
            <w:pPr>
              <w:jc w:val="center"/>
              <w:rPr>
                <w:rFonts w:asciiTheme="minorHAnsi" w:hAnsiTheme="minorHAnsi"/>
                <w:b/>
                <w:sz w:val="20"/>
                <w:szCs w:val="20"/>
              </w:rPr>
            </w:pPr>
            <w:r>
              <w:rPr>
                <w:rFonts w:asciiTheme="minorHAnsi" w:hAnsiTheme="minorHAnsi"/>
                <w:b/>
                <w:sz w:val="20"/>
                <w:szCs w:val="20"/>
              </w:rPr>
              <w:t>(ilma käibemaksuta)</w:t>
            </w:r>
          </w:p>
        </w:tc>
        <w:tc>
          <w:tcPr>
            <w:tcW w:w="5810" w:type="dxa"/>
            <w:gridSpan w:val="3"/>
          </w:tcPr>
          <w:p w14:paraId="0D1B5B61" w14:textId="77777777" w:rsidR="00752040" w:rsidRPr="00A959DA" w:rsidRDefault="00752040" w:rsidP="00A02B4D">
            <w:pPr>
              <w:rPr>
                <w:rFonts w:asciiTheme="minorHAnsi" w:hAnsiTheme="minorHAnsi"/>
                <w:b/>
                <w:sz w:val="20"/>
                <w:szCs w:val="20"/>
              </w:rPr>
            </w:pPr>
          </w:p>
          <w:p w14:paraId="6D8D58E6" w14:textId="77777777" w:rsidR="00752040" w:rsidRPr="00A959DA" w:rsidRDefault="00752040" w:rsidP="00A02B4D">
            <w:pPr>
              <w:rPr>
                <w:rFonts w:asciiTheme="minorHAnsi" w:hAnsiTheme="minorHAnsi"/>
                <w:b/>
                <w:sz w:val="20"/>
                <w:szCs w:val="20"/>
              </w:rPr>
            </w:pPr>
            <w:r w:rsidRPr="00A959DA">
              <w:rPr>
                <w:rFonts w:asciiTheme="minorHAnsi" w:hAnsiTheme="minorHAnsi"/>
                <w:b/>
                <w:sz w:val="20"/>
                <w:szCs w:val="20"/>
              </w:rPr>
              <w:t xml:space="preserve">                      …………… eurot</w:t>
            </w:r>
          </w:p>
        </w:tc>
      </w:tr>
      <w:tr w:rsidR="00752040" w:rsidRPr="00DF4BEE" w14:paraId="4FA6A4D3" w14:textId="77777777" w:rsidTr="00A02B4D">
        <w:trPr>
          <w:trHeight w:val="28"/>
        </w:trPr>
        <w:tc>
          <w:tcPr>
            <w:tcW w:w="4221" w:type="dxa"/>
            <w:gridSpan w:val="3"/>
          </w:tcPr>
          <w:p w14:paraId="0B9CE778" w14:textId="77777777" w:rsidR="00752040" w:rsidRPr="00DF4BEE" w:rsidRDefault="00752040" w:rsidP="00A02B4D">
            <w:pPr>
              <w:rPr>
                <w:rFonts w:asciiTheme="minorHAnsi" w:hAnsiTheme="minorHAnsi"/>
                <w:b/>
                <w:bCs/>
                <w:sz w:val="20"/>
                <w:szCs w:val="20"/>
              </w:rPr>
            </w:pPr>
            <w:r w:rsidRPr="00DF4BEE">
              <w:rPr>
                <w:rFonts w:ascii="Calibri" w:hAnsi="Calibri"/>
                <w:b/>
                <w:bCs/>
                <w:sz w:val="20"/>
                <w:szCs w:val="20"/>
              </w:rPr>
              <w:t>Abikõlblik käibemaks (riigiasutus, KOV)</w:t>
            </w:r>
          </w:p>
        </w:tc>
        <w:tc>
          <w:tcPr>
            <w:tcW w:w="5810" w:type="dxa"/>
            <w:gridSpan w:val="3"/>
          </w:tcPr>
          <w:p w14:paraId="1D68919B" w14:textId="77777777" w:rsidR="00752040" w:rsidRPr="00DF4BEE" w:rsidRDefault="00752040" w:rsidP="00A02B4D">
            <w:pPr>
              <w:rPr>
                <w:rFonts w:asciiTheme="minorHAnsi" w:hAnsiTheme="minorHAnsi"/>
                <w:b/>
                <w:bCs/>
                <w:sz w:val="20"/>
                <w:szCs w:val="20"/>
              </w:rPr>
            </w:pPr>
            <w:r w:rsidRPr="00DF4BEE">
              <w:rPr>
                <w:rFonts w:asciiTheme="minorHAnsi" w:hAnsiTheme="minorHAnsi"/>
                <w:b/>
                <w:bCs/>
                <w:sz w:val="20"/>
                <w:szCs w:val="20"/>
              </w:rPr>
              <w:t xml:space="preserve">                      .…………. eurot</w:t>
            </w:r>
          </w:p>
        </w:tc>
      </w:tr>
      <w:tr w:rsidR="00752040" w:rsidRPr="00A959DA" w14:paraId="46F844B2" w14:textId="77777777" w:rsidTr="00A02B4D">
        <w:trPr>
          <w:trHeight w:val="28"/>
        </w:trPr>
        <w:tc>
          <w:tcPr>
            <w:tcW w:w="4221" w:type="dxa"/>
            <w:gridSpan w:val="3"/>
          </w:tcPr>
          <w:p w14:paraId="470E115D" w14:textId="77777777" w:rsidR="00752040" w:rsidRPr="00A959DA" w:rsidRDefault="00752040" w:rsidP="00A02B4D">
            <w:pPr>
              <w:rPr>
                <w:rFonts w:ascii="Calibri" w:hAnsi="Calibri"/>
                <w:sz w:val="20"/>
                <w:szCs w:val="20"/>
              </w:rPr>
            </w:pPr>
            <w:r>
              <w:rPr>
                <w:rFonts w:ascii="Calibri" w:hAnsi="Calibri"/>
                <w:sz w:val="20"/>
                <w:szCs w:val="20"/>
              </w:rPr>
              <w:t>Mittea</w:t>
            </w:r>
            <w:r w:rsidRPr="00A959DA">
              <w:rPr>
                <w:rFonts w:ascii="Calibri" w:hAnsi="Calibri"/>
                <w:sz w:val="20"/>
                <w:szCs w:val="20"/>
              </w:rPr>
              <w:t>bikõlblik käibemaks</w:t>
            </w:r>
            <w:r>
              <w:rPr>
                <w:rFonts w:ascii="Calibri" w:hAnsi="Calibri"/>
                <w:sz w:val="20"/>
                <w:szCs w:val="20"/>
              </w:rPr>
              <w:t xml:space="preserve"> (äriühing)</w:t>
            </w:r>
          </w:p>
        </w:tc>
        <w:tc>
          <w:tcPr>
            <w:tcW w:w="5810" w:type="dxa"/>
            <w:gridSpan w:val="3"/>
          </w:tcPr>
          <w:p w14:paraId="01BCE70B"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 xml:space="preserve">                      .…………. eurot</w:t>
            </w:r>
          </w:p>
        </w:tc>
      </w:tr>
      <w:tr w:rsidR="00752040" w:rsidRPr="00A959DA" w14:paraId="1AC06575" w14:textId="77777777" w:rsidTr="00A02B4D">
        <w:tc>
          <w:tcPr>
            <w:tcW w:w="704" w:type="dxa"/>
          </w:tcPr>
          <w:p w14:paraId="3D70473E" w14:textId="77777777" w:rsidR="00752040" w:rsidRPr="00A959DA" w:rsidRDefault="00752040" w:rsidP="00A02B4D">
            <w:pPr>
              <w:pStyle w:val="Loendilik"/>
              <w:numPr>
                <w:ilvl w:val="0"/>
                <w:numId w:val="13"/>
              </w:numPr>
              <w:tabs>
                <w:tab w:val="clear" w:pos="720"/>
                <w:tab w:val="num" w:pos="142"/>
              </w:tabs>
              <w:ind w:left="142" w:firstLine="0"/>
              <w:rPr>
                <w:rFonts w:asciiTheme="minorHAnsi" w:hAnsiTheme="minorHAnsi"/>
              </w:rPr>
            </w:pPr>
          </w:p>
        </w:tc>
        <w:tc>
          <w:tcPr>
            <w:tcW w:w="3517" w:type="dxa"/>
            <w:gridSpan w:val="2"/>
            <w:shd w:val="clear" w:color="auto" w:fill="D9D9D9" w:themeFill="background1" w:themeFillShade="D9"/>
          </w:tcPr>
          <w:p w14:paraId="1769F98E" w14:textId="179E770F" w:rsidR="00752040" w:rsidRPr="00A959DA" w:rsidRDefault="00752040" w:rsidP="00A02B4D">
            <w:pPr>
              <w:rPr>
                <w:rFonts w:asciiTheme="minorHAnsi" w:hAnsiTheme="minorHAnsi"/>
                <w:sz w:val="20"/>
                <w:szCs w:val="20"/>
              </w:rPr>
            </w:pPr>
            <w:r w:rsidRPr="00A959DA">
              <w:rPr>
                <w:rFonts w:asciiTheme="minorHAnsi" w:hAnsiTheme="minorHAnsi"/>
                <w:sz w:val="20"/>
                <w:szCs w:val="20"/>
              </w:rPr>
              <w:t>Taotletav toetuse osakaal % abikõlblikest kuludest</w:t>
            </w:r>
            <w:r>
              <w:rPr>
                <w:rFonts w:asciiTheme="minorHAnsi" w:hAnsiTheme="minorHAnsi"/>
                <w:sz w:val="20"/>
                <w:szCs w:val="20"/>
              </w:rPr>
              <w:t xml:space="preserve"> (max </w:t>
            </w:r>
            <w:r w:rsidR="0051380C">
              <w:rPr>
                <w:rFonts w:asciiTheme="minorHAnsi" w:hAnsiTheme="minorHAnsi"/>
                <w:sz w:val="20"/>
                <w:szCs w:val="20"/>
              </w:rPr>
              <w:t>~</w:t>
            </w:r>
            <w:r w:rsidR="00982274">
              <w:rPr>
                <w:rFonts w:asciiTheme="minorHAnsi" w:hAnsiTheme="minorHAnsi"/>
                <w:sz w:val="20"/>
                <w:szCs w:val="20"/>
              </w:rPr>
              <w:t>9</w:t>
            </w:r>
            <w:r w:rsidR="009D3191">
              <w:rPr>
                <w:rFonts w:asciiTheme="minorHAnsi" w:hAnsiTheme="minorHAnsi"/>
                <w:sz w:val="20"/>
                <w:szCs w:val="20"/>
              </w:rPr>
              <w:t>9,</w:t>
            </w:r>
            <w:r w:rsidR="0051380C">
              <w:rPr>
                <w:rFonts w:asciiTheme="minorHAnsi" w:hAnsiTheme="minorHAnsi"/>
                <w:sz w:val="20"/>
                <w:szCs w:val="20"/>
              </w:rPr>
              <w:t>42</w:t>
            </w:r>
            <w:r w:rsidR="00982274">
              <w:rPr>
                <w:rFonts w:asciiTheme="minorHAnsi" w:hAnsiTheme="minorHAnsi"/>
                <w:sz w:val="20"/>
                <w:szCs w:val="20"/>
              </w:rPr>
              <w:t>%</w:t>
            </w:r>
            <w:r w:rsidR="00982274">
              <w:rPr>
                <w:rStyle w:val="Allmrkuseviide"/>
                <w:sz w:val="20"/>
                <w:szCs w:val="20"/>
              </w:rPr>
              <w:footnoteReference w:id="18"/>
            </w:r>
            <w:r>
              <w:rPr>
                <w:rFonts w:asciiTheme="minorHAnsi" w:hAnsiTheme="minorHAnsi"/>
                <w:sz w:val="20"/>
                <w:szCs w:val="20"/>
              </w:rPr>
              <w:t>)</w:t>
            </w:r>
          </w:p>
          <w:p w14:paraId="579782DE" w14:textId="77777777" w:rsidR="00752040" w:rsidRPr="00A959DA" w:rsidRDefault="00752040" w:rsidP="00A02B4D">
            <w:pPr>
              <w:rPr>
                <w:rFonts w:asciiTheme="minorHAnsi" w:hAnsiTheme="minorHAnsi"/>
                <w:sz w:val="16"/>
                <w:szCs w:val="16"/>
              </w:rPr>
            </w:pPr>
            <w:r w:rsidRPr="00A959DA">
              <w:rPr>
                <w:rFonts w:asciiTheme="minorHAnsi" w:hAnsiTheme="minorHAnsi"/>
                <w:sz w:val="16"/>
                <w:szCs w:val="16"/>
              </w:rPr>
              <w:t>(siduda riigiabi reeglitega p 3.</w:t>
            </w:r>
            <w:r>
              <w:rPr>
                <w:rFonts w:asciiTheme="minorHAnsi" w:hAnsiTheme="minorHAnsi"/>
                <w:sz w:val="16"/>
                <w:szCs w:val="16"/>
              </w:rPr>
              <w:t>9 kuna maksimaalset toetuse abimäära mõjutavad ka riigiabi reeglid</w:t>
            </w:r>
            <w:r w:rsidRPr="00A959DA">
              <w:rPr>
                <w:rFonts w:asciiTheme="minorHAnsi" w:hAnsiTheme="minorHAnsi"/>
                <w:sz w:val="16"/>
                <w:szCs w:val="16"/>
              </w:rPr>
              <w:t>)</w:t>
            </w:r>
          </w:p>
        </w:tc>
        <w:tc>
          <w:tcPr>
            <w:tcW w:w="5810" w:type="dxa"/>
            <w:gridSpan w:val="3"/>
          </w:tcPr>
          <w:p w14:paraId="6A846705"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 xml:space="preserve"> </w:t>
            </w:r>
          </w:p>
          <w:p w14:paraId="74712BFD" w14:textId="77777777" w:rsidR="00752040" w:rsidRPr="00A959DA" w:rsidRDefault="00752040" w:rsidP="00A02B4D">
            <w:pPr>
              <w:rPr>
                <w:rFonts w:asciiTheme="minorHAnsi" w:hAnsiTheme="minorHAnsi"/>
                <w:b/>
                <w:sz w:val="20"/>
                <w:szCs w:val="20"/>
              </w:rPr>
            </w:pPr>
            <w:r w:rsidRPr="00A959DA">
              <w:rPr>
                <w:rFonts w:asciiTheme="minorHAnsi" w:hAnsiTheme="minorHAnsi"/>
                <w:b/>
                <w:sz w:val="20"/>
                <w:szCs w:val="20"/>
              </w:rPr>
              <w:t xml:space="preserve">                      ……………. %</w:t>
            </w:r>
          </w:p>
          <w:p w14:paraId="34B18ECF" w14:textId="77777777" w:rsidR="00752040" w:rsidRPr="00A959DA" w:rsidRDefault="00752040" w:rsidP="00A02B4D">
            <w:pPr>
              <w:rPr>
                <w:rFonts w:asciiTheme="minorHAnsi" w:hAnsiTheme="minorHAnsi"/>
                <w:sz w:val="20"/>
                <w:szCs w:val="20"/>
              </w:rPr>
            </w:pPr>
          </w:p>
        </w:tc>
      </w:tr>
      <w:tr w:rsidR="00752040" w:rsidRPr="00A959DA" w14:paraId="3B314ACC" w14:textId="77777777" w:rsidTr="00A02B4D">
        <w:tc>
          <w:tcPr>
            <w:tcW w:w="704" w:type="dxa"/>
          </w:tcPr>
          <w:p w14:paraId="6200ED34" w14:textId="77777777" w:rsidR="00752040" w:rsidRPr="00A959DA" w:rsidRDefault="00752040" w:rsidP="00A02B4D">
            <w:pPr>
              <w:pStyle w:val="Loendilik"/>
              <w:numPr>
                <w:ilvl w:val="0"/>
                <w:numId w:val="13"/>
              </w:numPr>
              <w:tabs>
                <w:tab w:val="clear" w:pos="720"/>
                <w:tab w:val="num" w:pos="142"/>
              </w:tabs>
              <w:ind w:left="142" w:firstLine="0"/>
              <w:rPr>
                <w:rFonts w:asciiTheme="minorHAnsi" w:hAnsiTheme="minorHAnsi"/>
              </w:rPr>
            </w:pPr>
          </w:p>
        </w:tc>
        <w:tc>
          <w:tcPr>
            <w:tcW w:w="3517" w:type="dxa"/>
            <w:gridSpan w:val="2"/>
            <w:shd w:val="clear" w:color="auto" w:fill="D9D9D9" w:themeFill="background1" w:themeFillShade="D9"/>
          </w:tcPr>
          <w:p w14:paraId="5898CA77" w14:textId="77777777" w:rsidR="00752040" w:rsidRPr="00A959DA" w:rsidRDefault="00752040" w:rsidP="00A02B4D">
            <w:pPr>
              <w:rPr>
                <w:rFonts w:asciiTheme="minorHAnsi" w:hAnsiTheme="minorHAnsi"/>
                <w:sz w:val="20"/>
                <w:szCs w:val="20"/>
              </w:rPr>
            </w:pPr>
            <w:r w:rsidRPr="00A959DA">
              <w:rPr>
                <w:rFonts w:asciiTheme="minorHAnsi" w:hAnsiTheme="minorHAnsi"/>
                <w:sz w:val="20"/>
                <w:szCs w:val="20"/>
              </w:rPr>
              <w:t>Projekti eeldatava maksumuse arvutamise metoodika kirjeldus.</w:t>
            </w:r>
          </w:p>
        </w:tc>
        <w:tc>
          <w:tcPr>
            <w:tcW w:w="5810" w:type="dxa"/>
            <w:gridSpan w:val="3"/>
          </w:tcPr>
          <w:p w14:paraId="789C2A9E" w14:textId="77777777" w:rsidR="00752040" w:rsidRPr="00A959DA" w:rsidRDefault="00752040" w:rsidP="00A02B4D">
            <w:pPr>
              <w:rPr>
                <w:rFonts w:ascii="Calibri" w:hAnsi="Calibri"/>
                <w:bCs/>
                <w:sz w:val="16"/>
                <w:szCs w:val="16"/>
              </w:rPr>
            </w:pPr>
            <w:r w:rsidRPr="00A959DA">
              <w:rPr>
                <w:rFonts w:ascii="Calibri" w:hAnsi="Calibri"/>
                <w:bCs/>
                <w:sz w:val="16"/>
                <w:szCs w:val="16"/>
              </w:rPr>
              <w:t>Kas on arvestatud ehitushinnaindeksi muutumisega ajas ja ruumis? Millel põhineb punktis 4.1 toodud eelarve (nt pakkumised, maksumuse eeluuring, riigihange – näidata eraldi eri komplekstööde lõikes)?</w:t>
            </w:r>
          </w:p>
          <w:p w14:paraId="1A1BE51D" w14:textId="77777777" w:rsidR="00752040" w:rsidRPr="00A959DA" w:rsidRDefault="00752040" w:rsidP="00A02B4D">
            <w:pPr>
              <w:rPr>
                <w:rFonts w:asciiTheme="minorHAnsi" w:hAnsiTheme="minorHAnsi"/>
                <w:sz w:val="20"/>
                <w:szCs w:val="20"/>
              </w:rPr>
            </w:pPr>
          </w:p>
        </w:tc>
      </w:tr>
    </w:tbl>
    <w:p w14:paraId="6D0F55F7" w14:textId="77777777" w:rsidR="00752040" w:rsidRPr="00A959DA" w:rsidRDefault="00752040" w:rsidP="00752040">
      <w:pPr>
        <w:rPr>
          <w:rFonts w:asciiTheme="minorHAnsi" w:hAnsiTheme="minorHAnsi"/>
        </w:rPr>
      </w:pPr>
    </w:p>
    <w:tbl>
      <w:tblPr>
        <w:tblStyle w:val="Kontuurtabel"/>
        <w:tblW w:w="10031" w:type="dxa"/>
        <w:tblLook w:val="04A0" w:firstRow="1" w:lastRow="0" w:firstColumn="1" w:lastColumn="0" w:noHBand="0" w:noVBand="1"/>
      </w:tblPr>
      <w:tblGrid>
        <w:gridCol w:w="1024"/>
        <w:gridCol w:w="9007"/>
      </w:tblGrid>
      <w:tr w:rsidR="00752040" w:rsidRPr="00A959DA" w14:paraId="7090FEE9" w14:textId="77777777" w:rsidTr="00A02B4D">
        <w:tc>
          <w:tcPr>
            <w:tcW w:w="704" w:type="dxa"/>
            <w:tcBorders>
              <w:bottom w:val="single" w:sz="4" w:space="0" w:color="auto"/>
            </w:tcBorders>
          </w:tcPr>
          <w:p w14:paraId="0061C71E" w14:textId="77777777" w:rsidR="00752040" w:rsidRPr="00A959DA" w:rsidRDefault="00752040" w:rsidP="00A02B4D">
            <w:pPr>
              <w:numPr>
                <w:ilvl w:val="0"/>
                <w:numId w:val="1"/>
              </w:numPr>
              <w:ind w:left="0" w:firstLine="0"/>
              <w:rPr>
                <w:rFonts w:asciiTheme="minorHAnsi" w:hAnsiTheme="minorHAnsi"/>
              </w:rPr>
            </w:pPr>
          </w:p>
        </w:tc>
        <w:tc>
          <w:tcPr>
            <w:tcW w:w="9327" w:type="dxa"/>
            <w:tcBorders>
              <w:bottom w:val="single" w:sz="4" w:space="0" w:color="auto"/>
            </w:tcBorders>
            <w:shd w:val="clear" w:color="auto" w:fill="D9D9D9" w:themeFill="background1" w:themeFillShade="D9"/>
          </w:tcPr>
          <w:p w14:paraId="42206A0B" w14:textId="77777777" w:rsidR="00752040" w:rsidRPr="00A959DA" w:rsidRDefault="00752040" w:rsidP="00A02B4D">
            <w:pPr>
              <w:rPr>
                <w:rFonts w:asciiTheme="minorHAnsi" w:hAnsiTheme="minorHAnsi"/>
                <w:b/>
              </w:rPr>
            </w:pPr>
            <w:r>
              <w:rPr>
                <w:rFonts w:asciiTheme="minorHAnsi" w:hAnsiTheme="minorHAnsi"/>
                <w:b/>
              </w:rPr>
              <w:t>HINNANG PROJEKTI TASUVUSELE</w:t>
            </w:r>
          </w:p>
        </w:tc>
      </w:tr>
      <w:tr w:rsidR="00752040" w:rsidRPr="00A959DA" w14:paraId="1AC175D3" w14:textId="77777777" w:rsidTr="00A02B4D">
        <w:tc>
          <w:tcPr>
            <w:tcW w:w="704" w:type="dxa"/>
          </w:tcPr>
          <w:p w14:paraId="059033D9" w14:textId="77777777" w:rsidR="00752040" w:rsidRPr="001F3A11" w:rsidRDefault="00752040" w:rsidP="00A02B4D">
            <w:pPr>
              <w:pStyle w:val="Loendilik"/>
              <w:numPr>
                <w:ilvl w:val="0"/>
                <w:numId w:val="23"/>
              </w:numPr>
              <w:tabs>
                <w:tab w:val="clear" w:pos="720"/>
                <w:tab w:val="num" w:pos="459"/>
              </w:tabs>
              <w:ind w:left="459" w:hanging="283"/>
              <w:rPr>
                <w:rFonts w:asciiTheme="minorHAnsi" w:hAnsiTheme="minorHAnsi"/>
                <w:sz w:val="16"/>
                <w:szCs w:val="16"/>
              </w:rPr>
            </w:pPr>
          </w:p>
        </w:tc>
        <w:tc>
          <w:tcPr>
            <w:tcW w:w="9327" w:type="dxa"/>
          </w:tcPr>
          <w:p w14:paraId="0821C169" w14:textId="77777777" w:rsidR="00752040" w:rsidRPr="001F3A11" w:rsidRDefault="00752040" w:rsidP="00A02B4D">
            <w:pPr>
              <w:rPr>
                <w:rFonts w:asciiTheme="minorHAnsi" w:hAnsiTheme="minorHAnsi"/>
                <w:sz w:val="20"/>
                <w:szCs w:val="20"/>
              </w:rPr>
            </w:pPr>
            <w:r w:rsidRPr="001F3A11">
              <w:rPr>
                <w:rFonts w:asciiTheme="minorHAnsi" w:hAnsiTheme="minorHAnsi"/>
                <w:sz w:val="20"/>
                <w:szCs w:val="20"/>
              </w:rPr>
              <w:t xml:space="preserve">Projekti </w:t>
            </w:r>
            <w:r>
              <w:rPr>
                <w:rFonts w:asciiTheme="minorHAnsi" w:hAnsiTheme="minorHAnsi"/>
                <w:sz w:val="20"/>
                <w:szCs w:val="20"/>
              </w:rPr>
              <w:t xml:space="preserve">eeldatavad kulud ning </w:t>
            </w:r>
            <w:r w:rsidRPr="001F3A11">
              <w:rPr>
                <w:rFonts w:asciiTheme="minorHAnsi" w:hAnsiTheme="minorHAnsi"/>
                <w:sz w:val="20"/>
                <w:szCs w:val="20"/>
              </w:rPr>
              <w:t>finantstulud ja sotsiaalmajanduslikud tulud rahalises väärtuses ning hinnangu metoodika</w:t>
            </w:r>
            <w:r>
              <w:rPr>
                <w:rFonts w:asciiTheme="minorHAnsi" w:hAnsiTheme="minorHAnsi"/>
                <w:sz w:val="20"/>
                <w:szCs w:val="20"/>
              </w:rPr>
              <w:t>.</w:t>
            </w:r>
            <w:r w:rsidRPr="001F3A11">
              <w:rPr>
                <w:rFonts w:asciiTheme="minorHAnsi" w:hAnsiTheme="minorHAnsi"/>
                <w:sz w:val="20"/>
                <w:szCs w:val="20"/>
              </w:rPr>
              <w:t xml:space="preserve"> </w:t>
            </w:r>
          </w:p>
          <w:p w14:paraId="120587C1" w14:textId="77777777" w:rsidR="00752040" w:rsidRPr="001F3A11" w:rsidRDefault="00752040" w:rsidP="00A02B4D">
            <w:pPr>
              <w:rPr>
                <w:rFonts w:ascii="Calibri" w:hAnsi="Calibri"/>
                <w:bCs/>
                <w:sz w:val="16"/>
                <w:szCs w:val="16"/>
              </w:rPr>
            </w:pPr>
          </w:p>
          <w:p w14:paraId="7935A9D6" w14:textId="77777777" w:rsidR="00752040" w:rsidRPr="001F3A11" w:rsidRDefault="00752040" w:rsidP="00A02B4D">
            <w:pPr>
              <w:rPr>
                <w:rFonts w:ascii="Calibri" w:hAnsi="Calibri"/>
                <w:sz w:val="16"/>
                <w:szCs w:val="16"/>
              </w:rPr>
            </w:pPr>
            <w:r w:rsidRPr="2722358F">
              <w:rPr>
                <w:rFonts w:ascii="Calibri" w:hAnsi="Calibri"/>
                <w:sz w:val="16"/>
                <w:szCs w:val="16"/>
              </w:rPr>
              <w:t>(Lähtuma peab tulu-kulu analüüsi põhimõtetest. Esmastes arvutustes kasutatakse</w:t>
            </w:r>
            <w:r w:rsidRPr="128A5879">
              <w:rPr>
                <w:rFonts w:ascii="Calibri" w:hAnsi="Calibri"/>
                <w:sz w:val="16"/>
                <w:szCs w:val="16"/>
              </w:rPr>
              <w:t xml:space="preserve"> </w:t>
            </w:r>
            <w:r w:rsidRPr="2722358F">
              <w:rPr>
                <w:rFonts w:ascii="Calibri" w:hAnsi="Calibri"/>
                <w:sz w:val="16"/>
                <w:szCs w:val="16"/>
              </w:rPr>
              <w:t xml:space="preserve">reaalset diskontomäära </w:t>
            </w:r>
            <w:r w:rsidRPr="2722358F">
              <w:rPr>
                <w:rFonts w:ascii="Calibri" w:hAnsi="Calibri"/>
                <w:b/>
                <w:bCs/>
                <w:sz w:val="16"/>
                <w:szCs w:val="16"/>
              </w:rPr>
              <w:t>4%</w:t>
            </w:r>
            <w:r w:rsidRPr="2722358F">
              <w:rPr>
                <w:rFonts w:ascii="Calibri" w:hAnsi="Calibri"/>
                <w:sz w:val="16"/>
                <w:szCs w:val="16"/>
              </w:rPr>
              <w:t>, arvutustes</w:t>
            </w:r>
            <w:r>
              <w:rPr>
                <w:rStyle w:val="Allmrkuseviide"/>
                <w:bCs/>
                <w:sz w:val="16"/>
                <w:szCs w:val="16"/>
              </w:rPr>
              <w:footnoteReference w:id="19"/>
            </w:r>
            <w:r w:rsidRPr="2722358F">
              <w:rPr>
                <w:rFonts w:ascii="Calibri" w:hAnsi="Calibri"/>
                <w:sz w:val="16"/>
                <w:szCs w:val="16"/>
              </w:rPr>
              <w:t xml:space="preserve"> peab välja tooma peamiste tulude ja kulude tekkimise eeldused (sh prognoosid tuleviku kohta), jälgitav peab olema arvutuskäik ning välja toodud lõpptulemused (sh projekti tasuvuse näitajad, finantseerimisvajak jne). Kui pole finantstulu, siis muu mõju/tulu – kaudne tulu või kuidas soosib kaudselt tulude suurendamist, prognoositavad tulu tõus, efektiivsem töö, ajasääst jmt)</w:t>
            </w:r>
          </w:p>
        </w:tc>
      </w:tr>
      <w:tr w:rsidR="00752040" w:rsidRPr="00A959DA" w14:paraId="424EDF73" w14:textId="77777777" w:rsidTr="00A02B4D">
        <w:tc>
          <w:tcPr>
            <w:tcW w:w="704" w:type="dxa"/>
          </w:tcPr>
          <w:p w14:paraId="0AD1D588" w14:textId="77777777" w:rsidR="00752040" w:rsidRPr="001F3A11" w:rsidRDefault="00752040" w:rsidP="00A02B4D">
            <w:pPr>
              <w:pStyle w:val="Loendilik"/>
              <w:numPr>
                <w:ilvl w:val="0"/>
                <w:numId w:val="23"/>
              </w:numPr>
              <w:tabs>
                <w:tab w:val="clear" w:pos="720"/>
                <w:tab w:val="num" w:pos="459"/>
              </w:tabs>
              <w:ind w:left="459" w:hanging="283"/>
              <w:rPr>
                <w:rFonts w:asciiTheme="minorHAnsi" w:hAnsiTheme="minorHAnsi"/>
                <w:sz w:val="16"/>
                <w:szCs w:val="16"/>
              </w:rPr>
            </w:pPr>
            <w:r>
              <w:rPr>
                <w:rStyle w:val="Allmrkuseviide"/>
                <w:sz w:val="16"/>
                <w:szCs w:val="16"/>
              </w:rPr>
              <w:footnoteReference w:id="20"/>
            </w:r>
          </w:p>
        </w:tc>
        <w:tc>
          <w:tcPr>
            <w:tcW w:w="9327" w:type="dxa"/>
          </w:tcPr>
          <w:p w14:paraId="2EF96686" w14:textId="77777777" w:rsidR="00752040" w:rsidRDefault="00752040" w:rsidP="00A02B4D">
            <w:pPr>
              <w:rPr>
                <w:rFonts w:asciiTheme="minorHAnsi" w:hAnsiTheme="minorHAnsi"/>
                <w:sz w:val="20"/>
                <w:szCs w:val="20"/>
              </w:rPr>
            </w:pPr>
            <w:r>
              <w:rPr>
                <w:rFonts w:asciiTheme="minorHAnsi" w:hAnsiTheme="minorHAnsi"/>
                <w:sz w:val="20"/>
                <w:szCs w:val="20"/>
              </w:rPr>
              <w:t>Eeldatav positiivne mõju looduskeskkonnale. Võimalusel esitada mõju rahalises väärtuses ja tuua tähtsaimad mõjuindikaatorite väärtused kontrollaastate lõikes (2021/2024/2029).</w:t>
            </w:r>
          </w:p>
          <w:p w14:paraId="30DEEB49" w14:textId="77777777" w:rsidR="00752040" w:rsidRDefault="00752040" w:rsidP="00A02B4D">
            <w:pPr>
              <w:rPr>
                <w:rFonts w:asciiTheme="minorHAnsi" w:hAnsiTheme="minorHAnsi"/>
                <w:sz w:val="20"/>
                <w:szCs w:val="20"/>
              </w:rPr>
            </w:pPr>
          </w:p>
          <w:p w14:paraId="72F529BB" w14:textId="77777777" w:rsidR="00752040" w:rsidRPr="001F3A11" w:rsidRDefault="00752040" w:rsidP="00A02B4D">
            <w:pPr>
              <w:rPr>
                <w:rFonts w:asciiTheme="minorHAnsi" w:hAnsiTheme="minorHAnsi"/>
                <w:sz w:val="20"/>
                <w:szCs w:val="20"/>
              </w:rPr>
            </w:pPr>
            <w:r w:rsidRPr="00456F45">
              <w:rPr>
                <w:rFonts w:ascii="Calibri" w:hAnsi="Calibri"/>
                <w:bCs/>
                <w:sz w:val="16"/>
                <w:szCs w:val="16"/>
              </w:rPr>
              <w:t>(</w:t>
            </w:r>
            <w:r>
              <w:rPr>
                <w:rFonts w:ascii="Calibri" w:hAnsi="Calibri"/>
                <w:bCs/>
                <w:sz w:val="16"/>
                <w:szCs w:val="16"/>
              </w:rPr>
              <w:t xml:space="preserve">Kliimapoliitika. </w:t>
            </w:r>
            <w:r w:rsidRPr="00456F45">
              <w:rPr>
                <w:rFonts w:ascii="Calibri" w:hAnsi="Calibri"/>
                <w:bCs/>
                <w:sz w:val="16"/>
                <w:szCs w:val="16"/>
              </w:rPr>
              <w:t>Võtta arvesse CO</w:t>
            </w:r>
            <w:r w:rsidRPr="00456F45">
              <w:rPr>
                <w:rFonts w:ascii="Calibri" w:hAnsi="Calibri"/>
                <w:bCs/>
                <w:sz w:val="16"/>
                <w:szCs w:val="16"/>
                <w:vertAlign w:val="subscript"/>
              </w:rPr>
              <w:t>2</w:t>
            </w:r>
            <w:r w:rsidRPr="00456F45">
              <w:rPr>
                <w:rFonts w:ascii="Calibri" w:hAnsi="Calibri"/>
                <w:bCs/>
                <w:sz w:val="16"/>
                <w:szCs w:val="16"/>
              </w:rPr>
              <w:t>, NO</w:t>
            </w:r>
            <w:r w:rsidRPr="00456F45">
              <w:rPr>
                <w:rFonts w:ascii="Calibri" w:hAnsi="Calibri"/>
                <w:bCs/>
                <w:sz w:val="16"/>
                <w:szCs w:val="16"/>
                <w:vertAlign w:val="subscript"/>
              </w:rPr>
              <w:t>x</w:t>
            </w:r>
            <w:r w:rsidRPr="00456F45">
              <w:rPr>
                <w:rFonts w:ascii="Calibri" w:hAnsi="Calibri"/>
                <w:bCs/>
                <w:sz w:val="16"/>
                <w:szCs w:val="16"/>
              </w:rPr>
              <w:t xml:space="preserve"> jt vähenemise eeldust,</w:t>
            </w:r>
            <w:r>
              <w:rPr>
                <w:rFonts w:ascii="Calibri" w:hAnsi="Calibri"/>
                <w:bCs/>
                <w:sz w:val="16"/>
                <w:szCs w:val="16"/>
              </w:rPr>
              <w:t xml:space="preserve"> rajatiste keskmise eluea pikenemist, kütusekulu vähenemist jmt</w:t>
            </w:r>
            <w:r w:rsidRPr="00456F45">
              <w:rPr>
                <w:rFonts w:ascii="Calibri" w:hAnsi="Calibri"/>
                <w:bCs/>
                <w:sz w:val="16"/>
                <w:szCs w:val="16"/>
              </w:rPr>
              <w:t xml:space="preserve"> kus asjakohane</w:t>
            </w:r>
            <w:r w:rsidRPr="394F43EA">
              <w:rPr>
                <w:rFonts w:ascii="Calibri" w:hAnsi="Calibri"/>
                <w:sz w:val="16"/>
                <w:szCs w:val="16"/>
              </w:rPr>
              <w:t>, v.a p 5.1 kajastatud sotsiaalmajanduslikud tulud)</w:t>
            </w:r>
            <w:r w:rsidRPr="394F43EA">
              <w:rPr>
                <w:rFonts w:asciiTheme="minorHAnsi" w:hAnsiTheme="minorHAnsi"/>
                <w:sz w:val="20"/>
                <w:szCs w:val="20"/>
              </w:rPr>
              <w:t xml:space="preserve"> </w:t>
            </w:r>
          </w:p>
        </w:tc>
      </w:tr>
      <w:tr w:rsidR="00752040" w:rsidRPr="00A959DA" w14:paraId="52336A5F" w14:textId="77777777" w:rsidTr="00A02B4D">
        <w:tc>
          <w:tcPr>
            <w:tcW w:w="704" w:type="dxa"/>
          </w:tcPr>
          <w:p w14:paraId="66DF03A2" w14:textId="77777777" w:rsidR="00752040" w:rsidRPr="001F3A11" w:rsidRDefault="00752040" w:rsidP="00A02B4D">
            <w:pPr>
              <w:pStyle w:val="Loendilik"/>
              <w:numPr>
                <w:ilvl w:val="0"/>
                <w:numId w:val="23"/>
              </w:numPr>
              <w:tabs>
                <w:tab w:val="clear" w:pos="720"/>
                <w:tab w:val="num" w:pos="459"/>
              </w:tabs>
              <w:ind w:left="459" w:hanging="283"/>
              <w:rPr>
                <w:rFonts w:asciiTheme="minorHAnsi" w:hAnsiTheme="minorHAnsi"/>
                <w:sz w:val="16"/>
                <w:szCs w:val="16"/>
              </w:rPr>
            </w:pPr>
          </w:p>
        </w:tc>
        <w:tc>
          <w:tcPr>
            <w:tcW w:w="9327" w:type="dxa"/>
          </w:tcPr>
          <w:p w14:paraId="149B5B49" w14:textId="77777777" w:rsidR="00752040" w:rsidRDefault="00752040" w:rsidP="00A02B4D">
            <w:pPr>
              <w:jc w:val="both"/>
              <w:rPr>
                <w:rFonts w:asciiTheme="minorHAnsi" w:hAnsiTheme="minorHAnsi"/>
                <w:sz w:val="20"/>
                <w:szCs w:val="20"/>
              </w:rPr>
            </w:pPr>
            <w:r>
              <w:rPr>
                <w:rFonts w:asciiTheme="minorHAnsi" w:hAnsiTheme="minorHAnsi"/>
                <w:sz w:val="20"/>
                <w:szCs w:val="20"/>
              </w:rPr>
              <w:t>Taotleja eelhinnang negatiivsete keskkonnamõjude kohta ja maandamismeetmed, kus seadusest tulenevalt on vajalik keskkonnamõjude hindamine (nt uute transpordikoridoride loomine jmt).</w:t>
            </w:r>
          </w:p>
          <w:p w14:paraId="2709B58B" w14:textId="77777777" w:rsidR="00752040" w:rsidRDefault="00752040" w:rsidP="00A02B4D">
            <w:pPr>
              <w:rPr>
                <w:rFonts w:asciiTheme="minorHAnsi" w:hAnsiTheme="minorHAnsi"/>
                <w:sz w:val="20"/>
                <w:szCs w:val="20"/>
              </w:rPr>
            </w:pPr>
          </w:p>
          <w:p w14:paraId="3A866DEA" w14:textId="77777777" w:rsidR="00752040" w:rsidRPr="001F3A11" w:rsidRDefault="00752040" w:rsidP="00A02B4D">
            <w:pPr>
              <w:jc w:val="both"/>
              <w:rPr>
                <w:rFonts w:asciiTheme="minorHAnsi" w:hAnsiTheme="minorHAnsi"/>
                <w:sz w:val="20"/>
                <w:szCs w:val="20"/>
              </w:rPr>
            </w:pPr>
            <w:r w:rsidRPr="00FC1D66">
              <w:rPr>
                <w:rFonts w:ascii="Calibri" w:hAnsi="Calibri"/>
                <w:bCs/>
                <w:sz w:val="16"/>
                <w:szCs w:val="16"/>
              </w:rPr>
              <w:t>(Kirjeldada, millise</w:t>
            </w:r>
            <w:r>
              <w:rPr>
                <w:rFonts w:ascii="Calibri" w:hAnsi="Calibri"/>
                <w:bCs/>
                <w:sz w:val="16"/>
                <w:szCs w:val="16"/>
              </w:rPr>
              <w:t>i</w:t>
            </w:r>
            <w:r w:rsidRPr="00FC1D66">
              <w:rPr>
                <w:rFonts w:ascii="Calibri" w:hAnsi="Calibri"/>
                <w:bCs/>
                <w:sz w:val="16"/>
                <w:szCs w:val="16"/>
              </w:rPr>
              <w:t xml:space="preserve">d keskkonnamõjude leevendamise viise </w:t>
            </w:r>
            <w:r>
              <w:rPr>
                <w:rFonts w:ascii="Calibri" w:hAnsi="Calibri"/>
                <w:bCs/>
                <w:sz w:val="16"/>
                <w:szCs w:val="16"/>
              </w:rPr>
              <w:t xml:space="preserve">konkreetse investeeringu juures </w:t>
            </w:r>
            <w:r w:rsidRPr="00FC1D66">
              <w:rPr>
                <w:rFonts w:ascii="Calibri" w:hAnsi="Calibri"/>
                <w:bCs/>
                <w:sz w:val="16"/>
                <w:szCs w:val="16"/>
              </w:rPr>
              <w:t>kasutatakse: nt ökoduktid, müratõkkeseinad, sujuvam liiklus</w:t>
            </w:r>
            <w:r>
              <w:rPr>
                <w:rFonts w:ascii="Calibri" w:hAnsi="Calibri"/>
                <w:bCs/>
                <w:sz w:val="16"/>
                <w:szCs w:val="16"/>
              </w:rPr>
              <w:t xml:space="preserve">, kuidas on tagatud rohevõrkude toimimine ja ökosüsteemide jätkuv sidusus, sekundaarsete materjalide kasutus, </w:t>
            </w:r>
            <w:r w:rsidRPr="002974C1">
              <w:rPr>
                <w:rFonts w:ascii="Calibri" w:hAnsi="Calibri"/>
                <w:bCs/>
                <w:sz w:val="16"/>
                <w:szCs w:val="16"/>
              </w:rPr>
              <w:t>pinna- ja põhjavett ning elurikkust säästva</w:t>
            </w:r>
            <w:r>
              <w:rPr>
                <w:rFonts w:ascii="Calibri" w:hAnsi="Calibri"/>
                <w:bCs/>
                <w:sz w:val="16"/>
                <w:szCs w:val="16"/>
              </w:rPr>
              <w:t>d</w:t>
            </w:r>
            <w:r w:rsidRPr="002974C1">
              <w:rPr>
                <w:rFonts w:ascii="Calibri" w:hAnsi="Calibri"/>
                <w:bCs/>
                <w:sz w:val="16"/>
                <w:szCs w:val="16"/>
              </w:rPr>
              <w:t xml:space="preserve"> taristuehitus</w:t>
            </w:r>
            <w:r>
              <w:rPr>
                <w:rFonts w:ascii="Calibri" w:hAnsi="Calibri"/>
                <w:bCs/>
                <w:sz w:val="16"/>
                <w:szCs w:val="16"/>
              </w:rPr>
              <w:t>e lahendused, mereakvatooriumi hea seisundi tagamine</w:t>
            </w:r>
            <w:r w:rsidRPr="00FC1D66">
              <w:rPr>
                <w:rFonts w:ascii="Calibri" w:hAnsi="Calibri"/>
                <w:bCs/>
                <w:sz w:val="16"/>
                <w:szCs w:val="16"/>
              </w:rPr>
              <w:t xml:space="preserve"> jmt)</w:t>
            </w:r>
          </w:p>
        </w:tc>
      </w:tr>
    </w:tbl>
    <w:p w14:paraId="1984997A" w14:textId="77777777" w:rsidR="00752040" w:rsidRDefault="00752040" w:rsidP="00752040">
      <w:pPr>
        <w:rPr>
          <w:rFonts w:asciiTheme="minorHAnsi" w:hAnsiTheme="minorHAnsi"/>
        </w:rPr>
      </w:pPr>
    </w:p>
    <w:tbl>
      <w:tblPr>
        <w:tblStyle w:val="Kontuurtabel"/>
        <w:tblW w:w="10031" w:type="dxa"/>
        <w:tblLook w:val="04A0" w:firstRow="1" w:lastRow="0" w:firstColumn="1" w:lastColumn="0" w:noHBand="0" w:noVBand="1"/>
      </w:tblPr>
      <w:tblGrid>
        <w:gridCol w:w="704"/>
        <w:gridCol w:w="9327"/>
      </w:tblGrid>
      <w:tr w:rsidR="00752040" w:rsidRPr="00A959DA" w14:paraId="68713866" w14:textId="77777777" w:rsidTr="00A02B4D">
        <w:tc>
          <w:tcPr>
            <w:tcW w:w="704" w:type="dxa"/>
            <w:tcBorders>
              <w:bottom w:val="single" w:sz="4" w:space="0" w:color="auto"/>
            </w:tcBorders>
          </w:tcPr>
          <w:p w14:paraId="0F00A46E" w14:textId="77777777" w:rsidR="00752040" w:rsidRPr="00A959DA" w:rsidRDefault="00752040" w:rsidP="00A02B4D">
            <w:pPr>
              <w:numPr>
                <w:ilvl w:val="0"/>
                <w:numId w:val="1"/>
              </w:numPr>
              <w:ind w:left="0" w:firstLine="0"/>
              <w:rPr>
                <w:rFonts w:asciiTheme="minorHAnsi" w:hAnsiTheme="minorHAnsi"/>
              </w:rPr>
            </w:pPr>
          </w:p>
        </w:tc>
        <w:tc>
          <w:tcPr>
            <w:tcW w:w="9327" w:type="dxa"/>
            <w:tcBorders>
              <w:bottom w:val="single" w:sz="4" w:space="0" w:color="auto"/>
            </w:tcBorders>
            <w:shd w:val="clear" w:color="auto" w:fill="D9D9D9" w:themeFill="background1" w:themeFillShade="D9"/>
          </w:tcPr>
          <w:p w14:paraId="26B0D1E6" w14:textId="77777777" w:rsidR="00752040" w:rsidRPr="00A959DA" w:rsidRDefault="00752040" w:rsidP="00A02B4D">
            <w:pPr>
              <w:rPr>
                <w:rFonts w:asciiTheme="minorHAnsi" w:hAnsiTheme="minorHAnsi"/>
                <w:b/>
              </w:rPr>
            </w:pPr>
            <w:r>
              <w:rPr>
                <w:rFonts w:asciiTheme="minorHAnsi" w:hAnsiTheme="minorHAnsi"/>
                <w:b/>
              </w:rPr>
              <w:t>PROJEKTI PARTNERID</w:t>
            </w:r>
          </w:p>
        </w:tc>
      </w:tr>
      <w:tr w:rsidR="00752040" w:rsidRPr="00A959DA" w14:paraId="25B61300" w14:textId="77777777" w:rsidTr="00A02B4D">
        <w:tc>
          <w:tcPr>
            <w:tcW w:w="704" w:type="dxa"/>
          </w:tcPr>
          <w:p w14:paraId="5A8D84B5" w14:textId="77777777" w:rsidR="00752040" w:rsidRPr="001F3A11" w:rsidRDefault="00752040" w:rsidP="00A02B4D">
            <w:pPr>
              <w:pStyle w:val="Loendilik"/>
              <w:numPr>
                <w:ilvl w:val="0"/>
                <w:numId w:val="25"/>
              </w:numPr>
              <w:ind w:hanging="1003"/>
              <w:rPr>
                <w:rFonts w:asciiTheme="minorHAnsi" w:hAnsiTheme="minorHAnsi"/>
                <w:sz w:val="16"/>
                <w:szCs w:val="16"/>
              </w:rPr>
            </w:pPr>
          </w:p>
        </w:tc>
        <w:tc>
          <w:tcPr>
            <w:tcW w:w="9327" w:type="dxa"/>
          </w:tcPr>
          <w:p w14:paraId="022903ED" w14:textId="77777777" w:rsidR="00752040" w:rsidRDefault="00752040" w:rsidP="00A02B4D">
            <w:pPr>
              <w:rPr>
                <w:rFonts w:asciiTheme="minorHAnsi" w:hAnsiTheme="minorHAnsi"/>
                <w:sz w:val="20"/>
                <w:szCs w:val="20"/>
              </w:rPr>
            </w:pPr>
            <w:r>
              <w:rPr>
                <w:rFonts w:asciiTheme="minorHAnsi" w:hAnsiTheme="minorHAnsi"/>
                <w:sz w:val="20"/>
                <w:szCs w:val="20"/>
              </w:rPr>
              <w:t xml:space="preserve">Kas projekti kaastakse partner(id)? </w:t>
            </w:r>
          </w:p>
          <w:p w14:paraId="59BF94A3" w14:textId="4562AB67" w:rsidR="00752040" w:rsidRPr="001F3A11" w:rsidRDefault="00752040" w:rsidP="00A02B4D">
            <w:pPr>
              <w:rPr>
                <w:rFonts w:ascii="Calibri" w:hAnsi="Calibri"/>
                <w:bCs/>
                <w:sz w:val="16"/>
                <w:szCs w:val="16"/>
              </w:rPr>
            </w:pPr>
          </w:p>
        </w:tc>
      </w:tr>
      <w:tr w:rsidR="00752040" w:rsidRPr="00A959DA" w14:paraId="1FBF243E" w14:textId="77777777" w:rsidTr="00A02B4D">
        <w:tc>
          <w:tcPr>
            <w:tcW w:w="704" w:type="dxa"/>
          </w:tcPr>
          <w:p w14:paraId="55039C0C" w14:textId="77777777" w:rsidR="00752040" w:rsidRPr="001F3A11" w:rsidRDefault="00752040" w:rsidP="00A02B4D">
            <w:pPr>
              <w:pStyle w:val="Loendilik"/>
              <w:numPr>
                <w:ilvl w:val="0"/>
                <w:numId w:val="25"/>
              </w:numPr>
              <w:ind w:hanging="1003"/>
              <w:rPr>
                <w:rFonts w:asciiTheme="minorHAnsi" w:hAnsiTheme="minorHAnsi"/>
                <w:sz w:val="16"/>
                <w:szCs w:val="16"/>
              </w:rPr>
            </w:pPr>
          </w:p>
        </w:tc>
        <w:tc>
          <w:tcPr>
            <w:tcW w:w="9327" w:type="dxa"/>
          </w:tcPr>
          <w:p w14:paraId="06866948" w14:textId="77777777" w:rsidR="00752040" w:rsidRDefault="00752040" w:rsidP="00A02B4D">
            <w:pPr>
              <w:rPr>
                <w:rFonts w:asciiTheme="minorHAnsi" w:hAnsiTheme="minorHAnsi"/>
                <w:sz w:val="20"/>
                <w:szCs w:val="20"/>
              </w:rPr>
            </w:pPr>
            <w:r>
              <w:rPr>
                <w:rFonts w:asciiTheme="minorHAnsi" w:hAnsiTheme="minorHAnsi"/>
                <w:sz w:val="20"/>
                <w:szCs w:val="20"/>
              </w:rPr>
              <w:t>Partneri seaduslik esindaja (nimi). Kontaktandmed.</w:t>
            </w:r>
          </w:p>
          <w:p w14:paraId="6D81985D" w14:textId="77777777" w:rsidR="00752040" w:rsidRDefault="00752040" w:rsidP="00A02B4D">
            <w:pPr>
              <w:rPr>
                <w:rFonts w:asciiTheme="minorHAnsi" w:hAnsiTheme="minorHAnsi"/>
                <w:sz w:val="20"/>
                <w:szCs w:val="20"/>
              </w:rPr>
            </w:pPr>
          </w:p>
        </w:tc>
      </w:tr>
      <w:tr w:rsidR="00752040" w:rsidRPr="00A959DA" w14:paraId="627D1601" w14:textId="77777777" w:rsidTr="00A02B4D">
        <w:tc>
          <w:tcPr>
            <w:tcW w:w="704" w:type="dxa"/>
          </w:tcPr>
          <w:p w14:paraId="02DE2D21" w14:textId="77777777" w:rsidR="00752040" w:rsidRPr="001F3A11" w:rsidRDefault="00752040" w:rsidP="00A02B4D">
            <w:pPr>
              <w:pStyle w:val="Loendilik"/>
              <w:numPr>
                <w:ilvl w:val="0"/>
                <w:numId w:val="25"/>
              </w:numPr>
              <w:ind w:hanging="1003"/>
              <w:rPr>
                <w:rFonts w:asciiTheme="minorHAnsi" w:hAnsiTheme="minorHAnsi"/>
                <w:sz w:val="16"/>
                <w:szCs w:val="16"/>
              </w:rPr>
            </w:pPr>
          </w:p>
        </w:tc>
        <w:tc>
          <w:tcPr>
            <w:tcW w:w="9327" w:type="dxa"/>
          </w:tcPr>
          <w:p w14:paraId="2075ECDC" w14:textId="77777777" w:rsidR="00752040" w:rsidRDefault="00752040" w:rsidP="00A02B4D">
            <w:pPr>
              <w:rPr>
                <w:rFonts w:asciiTheme="minorHAnsi" w:hAnsiTheme="minorHAnsi"/>
                <w:sz w:val="20"/>
                <w:szCs w:val="20"/>
              </w:rPr>
            </w:pPr>
            <w:r>
              <w:rPr>
                <w:rFonts w:asciiTheme="minorHAnsi" w:hAnsiTheme="minorHAnsi"/>
                <w:sz w:val="20"/>
                <w:szCs w:val="20"/>
              </w:rPr>
              <w:t>Loetleda partneri tegevused projekti raames. Võimalusel tuua rahaline maht, mida partneri tegevused katavad.</w:t>
            </w:r>
          </w:p>
          <w:p w14:paraId="670C6B4B" w14:textId="77777777" w:rsidR="00752040" w:rsidRPr="001F3A11" w:rsidRDefault="00752040" w:rsidP="00A02B4D">
            <w:pPr>
              <w:rPr>
                <w:rFonts w:asciiTheme="minorHAnsi" w:hAnsiTheme="minorHAnsi"/>
                <w:sz w:val="20"/>
                <w:szCs w:val="20"/>
              </w:rPr>
            </w:pPr>
            <w:r w:rsidRPr="394F43EA">
              <w:rPr>
                <w:rFonts w:asciiTheme="minorHAnsi" w:hAnsiTheme="minorHAnsi"/>
                <w:sz w:val="20"/>
                <w:szCs w:val="20"/>
              </w:rPr>
              <w:t xml:space="preserve"> </w:t>
            </w:r>
          </w:p>
        </w:tc>
      </w:tr>
    </w:tbl>
    <w:p w14:paraId="73C20492" w14:textId="77777777" w:rsidR="00752040" w:rsidRPr="00A959DA" w:rsidRDefault="00752040" w:rsidP="00752040">
      <w:pPr>
        <w:rPr>
          <w:rFonts w:asciiTheme="minorHAnsi" w:hAnsiTheme="minorHAnsi"/>
        </w:rPr>
      </w:pPr>
    </w:p>
    <w:p w14:paraId="75363791" w14:textId="77777777" w:rsidR="00752040" w:rsidRPr="00A959DA" w:rsidRDefault="00752040" w:rsidP="00752040">
      <w:pPr>
        <w:rPr>
          <w:rFonts w:asciiTheme="minorHAnsi" w:hAnsiTheme="minorHAn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483"/>
      </w:tblGrid>
      <w:tr w:rsidR="00752040" w:rsidRPr="00A959DA" w14:paraId="34C553CC" w14:textId="77777777" w:rsidTr="00A02B4D">
        <w:tc>
          <w:tcPr>
            <w:tcW w:w="10031" w:type="dxa"/>
            <w:gridSpan w:val="2"/>
            <w:shd w:val="clear" w:color="auto" w:fill="B3B3B3"/>
          </w:tcPr>
          <w:p w14:paraId="3BFEB07C" w14:textId="77777777" w:rsidR="00752040" w:rsidRPr="00A959DA" w:rsidRDefault="00752040" w:rsidP="00A02B4D">
            <w:pPr>
              <w:rPr>
                <w:rFonts w:ascii="Calibri" w:hAnsi="Calibri"/>
                <w:b/>
                <w:bCs/>
              </w:rPr>
            </w:pPr>
            <w:r w:rsidRPr="00A959DA">
              <w:rPr>
                <w:rFonts w:ascii="Calibri" w:hAnsi="Calibri"/>
                <w:b/>
                <w:bCs/>
              </w:rPr>
              <w:t>KINNITUS</w:t>
            </w:r>
          </w:p>
        </w:tc>
      </w:tr>
      <w:tr w:rsidR="00752040" w:rsidRPr="00A959DA" w14:paraId="75816C49" w14:textId="77777777" w:rsidTr="00A02B4D">
        <w:tc>
          <w:tcPr>
            <w:tcW w:w="10031" w:type="dxa"/>
            <w:gridSpan w:val="2"/>
            <w:shd w:val="clear" w:color="auto" w:fill="E6E6E6"/>
          </w:tcPr>
          <w:p w14:paraId="112C8F48" w14:textId="77777777" w:rsidR="00752040" w:rsidRPr="00A959DA" w:rsidRDefault="00752040" w:rsidP="00A02B4D">
            <w:pPr>
              <w:rPr>
                <w:rFonts w:ascii="Calibri" w:hAnsi="Calibri"/>
                <w:b/>
                <w:bCs/>
                <w:sz w:val="20"/>
                <w:szCs w:val="20"/>
              </w:rPr>
            </w:pPr>
            <w:r w:rsidRPr="00A959DA">
              <w:rPr>
                <w:rFonts w:ascii="Calibri" w:hAnsi="Calibri"/>
                <w:b/>
                <w:bCs/>
                <w:sz w:val="20"/>
                <w:szCs w:val="20"/>
              </w:rPr>
              <w:t>Allakirjutanuna, olles toetust taotleva organisatsiooni projekti eest vastutav esindusõiguslik isik (</w:t>
            </w:r>
            <w:r w:rsidRPr="00A959DA">
              <w:rPr>
                <w:rFonts w:ascii="Calibri" w:hAnsi="Calibri"/>
                <w:b/>
                <w:bCs/>
                <w:sz w:val="20"/>
                <w:szCs w:val="20"/>
                <w:u w:val="single"/>
              </w:rPr>
              <w:t>volitus lisatud</w:t>
            </w:r>
            <w:r w:rsidRPr="00A959DA">
              <w:rPr>
                <w:rFonts w:ascii="Calibri" w:hAnsi="Calibri"/>
                <w:b/>
                <w:bCs/>
                <w:sz w:val="20"/>
                <w:szCs w:val="20"/>
              </w:rPr>
              <w:t>), kinnitan, et kõik käesolevas investeeringu ettepanekus toodud andmed on õiged ja usaldusväärsed ning olen valmis andma selgitusi toodud väidete kohta.</w:t>
            </w:r>
          </w:p>
        </w:tc>
      </w:tr>
      <w:tr w:rsidR="00752040" w:rsidRPr="00A959DA" w14:paraId="6FEED301" w14:textId="77777777" w:rsidTr="00A02B4D">
        <w:tc>
          <w:tcPr>
            <w:tcW w:w="1548" w:type="dxa"/>
          </w:tcPr>
          <w:p w14:paraId="01241007" w14:textId="77777777" w:rsidR="00752040" w:rsidRPr="00A959DA" w:rsidRDefault="00752040" w:rsidP="00A02B4D">
            <w:pPr>
              <w:rPr>
                <w:rFonts w:ascii="Calibri" w:hAnsi="Calibri"/>
                <w:sz w:val="20"/>
                <w:szCs w:val="20"/>
              </w:rPr>
            </w:pPr>
            <w:r w:rsidRPr="00A959DA">
              <w:rPr>
                <w:rFonts w:ascii="Calibri" w:hAnsi="Calibri"/>
                <w:sz w:val="20"/>
                <w:szCs w:val="20"/>
              </w:rPr>
              <w:t>Nimi:</w:t>
            </w:r>
          </w:p>
        </w:tc>
        <w:tc>
          <w:tcPr>
            <w:tcW w:w="8483" w:type="dxa"/>
          </w:tcPr>
          <w:p w14:paraId="5F879869" w14:textId="77777777" w:rsidR="00752040" w:rsidRPr="00A959DA" w:rsidRDefault="00752040" w:rsidP="00A02B4D">
            <w:pPr>
              <w:rPr>
                <w:rFonts w:ascii="Calibri" w:hAnsi="Calibri"/>
                <w:sz w:val="20"/>
                <w:szCs w:val="20"/>
              </w:rPr>
            </w:pPr>
          </w:p>
        </w:tc>
      </w:tr>
      <w:tr w:rsidR="00752040" w:rsidRPr="00A959DA" w14:paraId="728C281E" w14:textId="77777777" w:rsidTr="00A02B4D">
        <w:tc>
          <w:tcPr>
            <w:tcW w:w="1548" w:type="dxa"/>
          </w:tcPr>
          <w:p w14:paraId="3821B105" w14:textId="77777777" w:rsidR="00752040" w:rsidRPr="00A959DA" w:rsidRDefault="00752040" w:rsidP="00A02B4D">
            <w:pPr>
              <w:rPr>
                <w:rFonts w:ascii="Calibri" w:hAnsi="Calibri"/>
                <w:sz w:val="20"/>
                <w:szCs w:val="20"/>
              </w:rPr>
            </w:pPr>
            <w:r w:rsidRPr="00A959DA">
              <w:rPr>
                <w:rFonts w:ascii="Calibri" w:hAnsi="Calibri"/>
                <w:sz w:val="20"/>
                <w:szCs w:val="20"/>
              </w:rPr>
              <w:t>Ametikoht:</w:t>
            </w:r>
          </w:p>
        </w:tc>
        <w:tc>
          <w:tcPr>
            <w:tcW w:w="8483" w:type="dxa"/>
          </w:tcPr>
          <w:p w14:paraId="7F90D6C4" w14:textId="77777777" w:rsidR="00752040" w:rsidRPr="00A959DA" w:rsidRDefault="00752040" w:rsidP="00A02B4D">
            <w:pPr>
              <w:rPr>
                <w:rFonts w:ascii="Calibri" w:hAnsi="Calibri"/>
                <w:sz w:val="20"/>
                <w:szCs w:val="20"/>
              </w:rPr>
            </w:pPr>
          </w:p>
        </w:tc>
      </w:tr>
      <w:tr w:rsidR="00752040" w:rsidRPr="00A959DA" w14:paraId="4E4480AB" w14:textId="77777777" w:rsidTr="00A02B4D">
        <w:tc>
          <w:tcPr>
            <w:tcW w:w="10031" w:type="dxa"/>
            <w:gridSpan w:val="2"/>
            <w:vAlign w:val="center"/>
          </w:tcPr>
          <w:p w14:paraId="05EBFE1D" w14:textId="77777777" w:rsidR="00752040" w:rsidRDefault="00752040" w:rsidP="00A02B4D">
            <w:pPr>
              <w:jc w:val="center"/>
              <w:outlineLvl w:val="2"/>
              <w:rPr>
                <w:rFonts w:ascii="Calibri" w:hAnsi="Calibri"/>
                <w:sz w:val="20"/>
                <w:szCs w:val="20"/>
              </w:rPr>
            </w:pPr>
          </w:p>
          <w:p w14:paraId="498051B6" w14:textId="77777777" w:rsidR="00752040" w:rsidRPr="00A959DA" w:rsidRDefault="00752040" w:rsidP="00A02B4D">
            <w:pPr>
              <w:jc w:val="center"/>
              <w:rPr>
                <w:rFonts w:ascii="Calibri" w:hAnsi="Calibri"/>
                <w:sz w:val="20"/>
                <w:szCs w:val="20"/>
              </w:rPr>
            </w:pPr>
            <w:r>
              <w:rPr>
                <w:rFonts w:ascii="Calibri" w:hAnsi="Calibri"/>
                <w:sz w:val="20"/>
                <w:szCs w:val="20"/>
              </w:rPr>
              <w:t>Allkirjastatud digitaalselt</w:t>
            </w:r>
          </w:p>
          <w:p w14:paraId="5ACB8F47" w14:textId="77777777" w:rsidR="00752040" w:rsidRPr="00A959DA" w:rsidRDefault="00752040" w:rsidP="00A02B4D">
            <w:pPr>
              <w:rPr>
                <w:rFonts w:ascii="Calibri" w:hAnsi="Calibri"/>
                <w:sz w:val="20"/>
                <w:szCs w:val="20"/>
              </w:rPr>
            </w:pPr>
          </w:p>
        </w:tc>
      </w:tr>
      <w:tr w:rsidR="00752040" w:rsidRPr="00C3558B" w14:paraId="04D30A29" w14:textId="77777777" w:rsidTr="00A02B4D">
        <w:tc>
          <w:tcPr>
            <w:tcW w:w="1548" w:type="dxa"/>
          </w:tcPr>
          <w:p w14:paraId="3508ECD9" w14:textId="77777777" w:rsidR="00752040" w:rsidRPr="00C3558B" w:rsidRDefault="00752040" w:rsidP="00A02B4D">
            <w:pPr>
              <w:rPr>
                <w:rFonts w:ascii="Calibri" w:hAnsi="Calibri"/>
                <w:sz w:val="20"/>
                <w:szCs w:val="20"/>
              </w:rPr>
            </w:pPr>
            <w:r w:rsidRPr="00A959DA">
              <w:rPr>
                <w:rFonts w:ascii="Calibri" w:hAnsi="Calibri"/>
                <w:sz w:val="20"/>
                <w:szCs w:val="20"/>
              </w:rPr>
              <w:t>Aeg ja koht:</w:t>
            </w:r>
          </w:p>
        </w:tc>
        <w:tc>
          <w:tcPr>
            <w:tcW w:w="8483" w:type="dxa"/>
          </w:tcPr>
          <w:p w14:paraId="32731AAC" w14:textId="77777777" w:rsidR="00752040" w:rsidRPr="00C3558B" w:rsidRDefault="00752040" w:rsidP="00A02B4D">
            <w:pPr>
              <w:rPr>
                <w:rFonts w:ascii="Calibri" w:hAnsi="Calibri"/>
                <w:sz w:val="20"/>
                <w:szCs w:val="20"/>
              </w:rPr>
            </w:pPr>
          </w:p>
        </w:tc>
      </w:tr>
    </w:tbl>
    <w:p w14:paraId="2F3979EC" w14:textId="77777777" w:rsidR="00752040" w:rsidRPr="001F18D0" w:rsidRDefault="00752040" w:rsidP="00752040">
      <w:pPr>
        <w:rPr>
          <w:rFonts w:asciiTheme="minorHAnsi" w:hAnsiTheme="minorHAnsi"/>
        </w:rPr>
      </w:pPr>
    </w:p>
    <w:p w14:paraId="719F09F2" w14:textId="77777777" w:rsidR="008F583D" w:rsidRPr="00752040" w:rsidRDefault="008F583D" w:rsidP="00752040"/>
    <w:sectPr w:rsidR="008F583D" w:rsidRPr="00752040" w:rsidSect="00350E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A852" w14:textId="77777777" w:rsidR="00160F23" w:rsidRDefault="00160F23" w:rsidP="001201D9">
      <w:r>
        <w:separator/>
      </w:r>
    </w:p>
  </w:endnote>
  <w:endnote w:type="continuationSeparator" w:id="0">
    <w:p w14:paraId="23CCB79D" w14:textId="77777777" w:rsidR="00160F23" w:rsidRDefault="00160F23" w:rsidP="001201D9">
      <w:r>
        <w:continuationSeparator/>
      </w:r>
    </w:p>
  </w:endnote>
  <w:endnote w:type="continuationNotice" w:id="1">
    <w:p w14:paraId="20CD47FA" w14:textId="77777777" w:rsidR="00160F23" w:rsidRDefault="00160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5C4C" w14:textId="77777777" w:rsidR="00160F23" w:rsidRDefault="00160F23" w:rsidP="001201D9">
      <w:r>
        <w:separator/>
      </w:r>
    </w:p>
  </w:footnote>
  <w:footnote w:type="continuationSeparator" w:id="0">
    <w:p w14:paraId="67A58B56" w14:textId="77777777" w:rsidR="00160F23" w:rsidRDefault="00160F23" w:rsidP="001201D9">
      <w:r>
        <w:continuationSeparator/>
      </w:r>
    </w:p>
  </w:footnote>
  <w:footnote w:type="continuationNotice" w:id="1">
    <w:p w14:paraId="13869E00" w14:textId="77777777" w:rsidR="00160F23" w:rsidRDefault="00160F23"/>
  </w:footnote>
  <w:footnote w:id="2">
    <w:p w14:paraId="19AF1ABA" w14:textId="11278F77" w:rsidR="00DB648D" w:rsidRPr="00D301C6" w:rsidRDefault="00DB648D">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r w:rsidRPr="00D301C6">
        <w:rPr>
          <w:rFonts w:asciiTheme="minorHAnsi" w:hAnsiTheme="minorHAnsi" w:cstheme="minorHAnsi"/>
          <w:sz w:val="18"/>
          <w:szCs w:val="18"/>
          <w:lang w:val="et-EE"/>
        </w:rPr>
        <w:t xml:space="preserve">iii) kerkse kaitsetaristu arendamine, seades esikohale kahesuguse kasutuse, sealhulgas sõjaväelise liikuvuse edendamiseks liidus, ning tsiviilvalmisoleku suurendamine </w:t>
      </w:r>
    </w:p>
  </w:footnote>
  <w:footnote w:id="3">
    <w:p w14:paraId="3340FA19" w14:textId="69573547" w:rsidR="00EF75AE" w:rsidRPr="00EF75AE" w:rsidRDefault="00EF75AE">
      <w:pPr>
        <w:pStyle w:val="Allmrkusetekst"/>
      </w:pPr>
      <w:r w:rsidRPr="00D301C6">
        <w:rPr>
          <w:rStyle w:val="Allmrkuseviide"/>
          <w:rFonts w:asciiTheme="minorHAnsi" w:hAnsiTheme="minorHAnsi" w:cstheme="minorHAnsi"/>
          <w:sz w:val="18"/>
          <w:szCs w:val="18"/>
          <w:lang w:val="et-EE"/>
        </w:rPr>
        <w:footnoteRef/>
      </w:r>
      <w:r w:rsidRPr="00D301C6">
        <w:rPr>
          <w:rFonts w:asciiTheme="minorHAnsi" w:hAnsiTheme="minorHAnsi" w:cstheme="minorHAnsi"/>
          <w:sz w:val="18"/>
          <w:szCs w:val="18"/>
          <w:lang w:val="et-EE"/>
        </w:rPr>
        <w:t xml:space="preserve"> </w:t>
      </w:r>
      <w:r w:rsidRPr="00D301C6">
        <w:rPr>
          <w:rFonts w:asciiTheme="minorHAnsi" w:hAnsiTheme="minorHAnsi" w:cstheme="minorHAnsi"/>
          <w:sz w:val="18"/>
          <w:szCs w:val="18"/>
          <w:lang w:val="et-EE"/>
        </w:rPr>
        <w:t>Projekti nimes ning üldises eesmärgi</w:t>
      </w:r>
      <w:r w:rsidR="00E04FCE">
        <w:rPr>
          <w:rFonts w:asciiTheme="minorHAnsi" w:hAnsiTheme="minorHAnsi" w:cstheme="minorHAnsi"/>
          <w:sz w:val="18"/>
          <w:szCs w:val="18"/>
          <w:lang w:val="et-EE"/>
        </w:rPr>
        <w:t xml:space="preserve"> kirjelduse</w:t>
      </w:r>
      <w:r w:rsidRPr="00D301C6">
        <w:rPr>
          <w:rFonts w:asciiTheme="minorHAnsi" w:hAnsiTheme="minorHAnsi" w:cstheme="minorHAnsi"/>
          <w:sz w:val="18"/>
          <w:szCs w:val="18"/>
          <w:lang w:val="et-EE"/>
        </w:rPr>
        <w:t>s võiks kilomeetrid (km)</w:t>
      </w:r>
      <w:r w:rsidR="00E04FCE">
        <w:rPr>
          <w:rFonts w:asciiTheme="minorHAnsi" w:hAnsiTheme="minorHAnsi" w:cstheme="minorHAnsi"/>
          <w:sz w:val="18"/>
          <w:szCs w:val="18"/>
          <w:lang w:val="et-EE"/>
        </w:rPr>
        <w:t>, peatuste arvud jmt tükid</w:t>
      </w:r>
      <w:r w:rsidRPr="00D301C6">
        <w:rPr>
          <w:rFonts w:asciiTheme="minorHAnsi" w:hAnsiTheme="minorHAnsi" w:cstheme="minorHAnsi"/>
          <w:sz w:val="18"/>
          <w:szCs w:val="18"/>
          <w:lang w:val="et-EE"/>
        </w:rPr>
        <w:t xml:space="preserve"> </w:t>
      </w:r>
      <w:r w:rsidR="00E04FCE">
        <w:rPr>
          <w:rFonts w:asciiTheme="minorHAnsi" w:hAnsiTheme="minorHAnsi" w:cstheme="minorHAnsi"/>
          <w:sz w:val="18"/>
          <w:szCs w:val="18"/>
          <w:lang w:val="et-EE"/>
        </w:rPr>
        <w:t xml:space="preserve">(tk) </w:t>
      </w:r>
      <w:r w:rsidRPr="00D301C6">
        <w:rPr>
          <w:rFonts w:asciiTheme="minorHAnsi" w:hAnsiTheme="minorHAnsi" w:cstheme="minorHAnsi"/>
          <w:sz w:val="18"/>
          <w:szCs w:val="18"/>
          <w:lang w:val="et-EE"/>
        </w:rPr>
        <w:t>välja jätta ning see allpool kirjeldavas osas esitada.</w:t>
      </w:r>
    </w:p>
  </w:footnote>
  <w:footnote w:id="4">
    <w:p w14:paraId="6669F63D" w14:textId="26C3C6B3" w:rsidR="00752040" w:rsidRPr="00D301C6" w:rsidRDefault="00752040" w:rsidP="00752040">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Style w:val="Allmrkuseviide"/>
          <w:rFonts w:asciiTheme="minorHAnsi" w:hAnsiTheme="minorHAnsi" w:cstheme="minorHAnsi"/>
          <w:sz w:val="18"/>
          <w:szCs w:val="18"/>
        </w:rPr>
        <w:t xml:space="preserve"> </w:t>
      </w:r>
      <w:r w:rsidRPr="00D301C6">
        <w:rPr>
          <w:rFonts w:asciiTheme="minorHAnsi" w:hAnsiTheme="minorHAnsi" w:cstheme="minorHAnsi"/>
          <w:sz w:val="18"/>
          <w:szCs w:val="18"/>
          <w:lang w:val="et-EE"/>
        </w:rPr>
        <w:t>Transpordi ja liikuvuse arengukava 2021–2035, lk 24</w:t>
      </w:r>
      <w:r w:rsidR="00DB648D" w:rsidRPr="00D301C6">
        <w:rPr>
          <w:rFonts w:asciiTheme="minorHAnsi" w:hAnsiTheme="minorHAnsi" w:cstheme="minorHAnsi"/>
          <w:sz w:val="18"/>
          <w:szCs w:val="18"/>
          <w:lang w:val="et-EE"/>
        </w:rPr>
        <w:t xml:space="preserve"> </w:t>
      </w:r>
      <w:hyperlink r:id="rId1" w:history="1">
        <w:r w:rsidR="00DB648D" w:rsidRPr="00D301C6">
          <w:rPr>
            <w:rStyle w:val="Hperlink"/>
            <w:rFonts w:asciiTheme="minorHAnsi" w:hAnsiTheme="minorHAnsi" w:cstheme="minorHAnsi"/>
            <w:sz w:val="18"/>
            <w:szCs w:val="18"/>
            <w:lang w:val="et-EE"/>
          </w:rPr>
          <w:t>https://kliimaministeerium.ee/liikuvus/transpordi-tulevik</w:t>
        </w:r>
      </w:hyperlink>
      <w:r w:rsidR="00DB648D" w:rsidRPr="00D301C6">
        <w:rPr>
          <w:rFonts w:asciiTheme="minorHAnsi" w:hAnsiTheme="minorHAnsi" w:cstheme="minorHAnsi"/>
          <w:sz w:val="18"/>
          <w:szCs w:val="18"/>
          <w:lang w:val="et-EE"/>
        </w:rPr>
        <w:t xml:space="preserve"> </w:t>
      </w:r>
    </w:p>
  </w:footnote>
  <w:footnote w:id="5">
    <w:p w14:paraId="0A186332" w14:textId="30DFD48C" w:rsidR="00752040" w:rsidRPr="00D301C6" w:rsidRDefault="00752040" w:rsidP="00752040">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r w:rsidRPr="00D301C6">
        <w:rPr>
          <w:rFonts w:asciiTheme="minorHAnsi" w:hAnsiTheme="minorHAnsi" w:cstheme="minorHAnsi"/>
          <w:sz w:val="18"/>
          <w:szCs w:val="18"/>
          <w:lang w:val="et-EE"/>
        </w:rPr>
        <w:t xml:space="preserve">Kooskõlas Euroopa Parlamendi ja nõukogu 24. juuni 2021. a määruse (EL) 2021/1060 artikliga 73: </w:t>
      </w:r>
      <w:hyperlink r:id="rId2" w:history="1">
        <w:r w:rsidR="00C32E22" w:rsidRPr="00D301C6">
          <w:rPr>
            <w:rStyle w:val="Hperlink"/>
            <w:rFonts w:asciiTheme="minorHAnsi" w:hAnsiTheme="minorHAnsi" w:cstheme="minorHAnsi"/>
            <w:sz w:val="18"/>
            <w:szCs w:val="18"/>
            <w:lang w:val="et-EE"/>
          </w:rPr>
          <w:t>https://eur-lex.europa.eu/legal-content/ET/TXT/?uri=CELEX:32021R1060</w:t>
        </w:r>
      </w:hyperlink>
      <w:r w:rsidR="00C32E22" w:rsidRPr="00D301C6">
        <w:rPr>
          <w:rFonts w:asciiTheme="minorHAnsi" w:hAnsiTheme="minorHAnsi" w:cstheme="minorHAnsi"/>
          <w:sz w:val="18"/>
          <w:szCs w:val="18"/>
          <w:lang w:val="et-EE"/>
        </w:rPr>
        <w:t xml:space="preserve"> </w:t>
      </w:r>
    </w:p>
  </w:footnote>
  <w:footnote w:id="6">
    <w:p w14:paraId="25353C92" w14:textId="58A735D9" w:rsidR="00C32E22" w:rsidRPr="00D301C6" w:rsidRDefault="00C32E22" w:rsidP="00C32E22">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lang w:val="et-EE"/>
        </w:rPr>
        <w:footnoteRef/>
      </w:r>
      <w:r w:rsidRPr="00D301C6">
        <w:rPr>
          <w:rFonts w:asciiTheme="minorHAnsi" w:hAnsiTheme="minorHAnsi" w:cstheme="minorHAnsi"/>
          <w:sz w:val="18"/>
          <w:szCs w:val="18"/>
          <w:lang w:val="et-EE"/>
        </w:rPr>
        <w:t xml:space="preserve"> </w:t>
      </w:r>
      <w:r w:rsidRPr="00D301C6">
        <w:rPr>
          <w:rFonts w:asciiTheme="minorHAnsi" w:hAnsiTheme="minorHAnsi" w:cstheme="minorHAnsi"/>
          <w:sz w:val="18"/>
          <w:szCs w:val="18"/>
          <w:lang w:val="et-EE"/>
        </w:rPr>
        <w:t xml:space="preserve">Kliimakindluse hindamise juhend: </w:t>
      </w:r>
      <w:hyperlink r:id="rId3" w:history="1">
        <w:r w:rsidRPr="00D301C6">
          <w:rPr>
            <w:rStyle w:val="Hperlink"/>
            <w:rFonts w:asciiTheme="minorHAnsi" w:hAnsiTheme="minorHAnsi" w:cstheme="minorHAnsi"/>
            <w:sz w:val="18"/>
            <w:szCs w:val="18"/>
            <w:lang w:val="et-EE"/>
          </w:rPr>
          <w:t>https://pilv.rtk.ee/s/PEbEwfYafW3D6eq</w:t>
        </w:r>
      </w:hyperlink>
      <w:r w:rsidRPr="00D301C6">
        <w:rPr>
          <w:rFonts w:asciiTheme="minorHAnsi" w:hAnsiTheme="minorHAnsi" w:cstheme="minorHAnsi"/>
          <w:sz w:val="18"/>
          <w:szCs w:val="18"/>
          <w:lang w:val="et-EE"/>
        </w:rPr>
        <w:t xml:space="preserve"> </w:t>
      </w:r>
    </w:p>
  </w:footnote>
  <w:footnote w:id="7">
    <w:p w14:paraId="06616F48" w14:textId="1D569FE2" w:rsidR="00C32E22" w:rsidRPr="00D301C6" w:rsidRDefault="00C32E22" w:rsidP="00C32E22">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lang w:val="et-EE"/>
        </w:rPr>
        <w:footnoteRef/>
      </w:r>
      <w:r w:rsidRPr="00D301C6">
        <w:rPr>
          <w:rFonts w:asciiTheme="minorHAnsi" w:hAnsiTheme="minorHAnsi" w:cstheme="minorHAnsi"/>
          <w:sz w:val="18"/>
          <w:szCs w:val="18"/>
          <w:lang w:val="et-EE"/>
        </w:rPr>
        <w:t xml:space="preserve"> </w:t>
      </w:r>
      <w:r w:rsidRPr="00D301C6">
        <w:rPr>
          <w:rFonts w:asciiTheme="minorHAnsi" w:hAnsiTheme="minorHAnsi" w:cstheme="minorHAnsi"/>
          <w:sz w:val="18"/>
          <w:szCs w:val="18"/>
          <w:lang w:val="et-EE"/>
        </w:rPr>
        <w:t xml:space="preserve">Kliimakindluse tagamise hindamine_ÜM_Lisa_3_B.xlsx: </w:t>
      </w:r>
      <w:hyperlink r:id="rId4" w:history="1">
        <w:r w:rsidRPr="00D301C6">
          <w:rPr>
            <w:rStyle w:val="Hperlink"/>
            <w:rFonts w:asciiTheme="minorHAnsi" w:hAnsiTheme="minorHAnsi" w:cstheme="minorHAnsi"/>
            <w:sz w:val="18"/>
            <w:szCs w:val="18"/>
            <w:lang w:val="et-EE"/>
          </w:rPr>
          <w:t>https://pilv.rtk.ee/s/RZdC6FTeLWdRp54</w:t>
        </w:r>
      </w:hyperlink>
      <w:r w:rsidRPr="00D301C6">
        <w:rPr>
          <w:rFonts w:asciiTheme="minorHAnsi" w:hAnsiTheme="minorHAnsi" w:cstheme="minorHAnsi"/>
          <w:sz w:val="18"/>
          <w:szCs w:val="18"/>
          <w:lang w:val="et-EE"/>
        </w:rPr>
        <w:t xml:space="preserve"> </w:t>
      </w:r>
    </w:p>
  </w:footnote>
  <w:footnote w:id="8">
    <w:p w14:paraId="2AF5A6AA" w14:textId="25815A61" w:rsidR="00C32E22" w:rsidRPr="00C32E22" w:rsidRDefault="00C32E22">
      <w:pPr>
        <w:pStyle w:val="Allmrkusetekst"/>
        <w:rPr>
          <w:sz w:val="18"/>
          <w:szCs w:val="18"/>
          <w:lang w:val="et-EE"/>
        </w:rPr>
      </w:pPr>
      <w:r w:rsidRPr="00D301C6">
        <w:rPr>
          <w:rStyle w:val="Allmrkuseviide"/>
          <w:rFonts w:asciiTheme="minorHAnsi" w:hAnsiTheme="minorHAnsi" w:cstheme="minorHAnsi"/>
          <w:sz w:val="18"/>
          <w:szCs w:val="18"/>
          <w:lang w:val="et-EE"/>
        </w:rPr>
        <w:footnoteRef/>
      </w:r>
      <w:r w:rsidRPr="00D301C6">
        <w:rPr>
          <w:rFonts w:asciiTheme="minorHAnsi" w:hAnsiTheme="minorHAnsi" w:cstheme="minorHAnsi"/>
          <w:sz w:val="18"/>
          <w:szCs w:val="18"/>
          <w:lang w:val="et-EE"/>
        </w:rPr>
        <w:t xml:space="preserve"> </w:t>
      </w:r>
      <w:r w:rsidRPr="00D301C6">
        <w:rPr>
          <w:rFonts w:asciiTheme="minorHAnsi" w:hAnsiTheme="minorHAnsi" w:cstheme="minorHAnsi"/>
          <w:sz w:val="18"/>
          <w:szCs w:val="18"/>
          <w:lang w:val="et-EE"/>
        </w:rPr>
        <w:t>Arvestust peab RA/RÜ.</w:t>
      </w:r>
    </w:p>
  </w:footnote>
  <w:footnote w:id="9">
    <w:p w14:paraId="64A23141" w14:textId="77777777" w:rsidR="00752040" w:rsidRPr="00D301C6" w:rsidRDefault="00752040" w:rsidP="00752040">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Style w:val="Allmrkuseviide"/>
          <w:rFonts w:asciiTheme="minorHAnsi" w:hAnsiTheme="minorHAnsi" w:cstheme="minorHAnsi"/>
          <w:sz w:val="18"/>
          <w:szCs w:val="18"/>
        </w:rPr>
        <w:t xml:space="preserve"> </w:t>
      </w:r>
      <w:r w:rsidRPr="00D301C6">
        <w:rPr>
          <w:rFonts w:asciiTheme="minorHAnsi" w:hAnsiTheme="minorHAnsi" w:cstheme="minorHAnsi"/>
          <w:sz w:val="18"/>
          <w:szCs w:val="18"/>
          <w:lang w:val="et-EE"/>
        </w:rPr>
        <w:t>Ülalpidamiskulud (sealhulgas ehitiste ja rajatiste ülalpidamiskulu, võimalikud palgakulud, mis on vajalikud tegevuste edasiseks käigushoidmiseks, IT-lahenduste ja tarkvara uuendamise ja hooldusega seotud kulud jmt) ehk info investeeringuobjekti edasise kasutuse täiendavate püsikulude suuruse ja nende katmise allikate kohta aastate lõikes projekti abikõlblikkuse perioodil ja Euroopa Parlamendi ja nõukogu määruse (EL) nr 2021/1060 artiklites 65 ja 66 nimetatud projekti kestvuse nõude täitmise ajal.</w:t>
      </w:r>
    </w:p>
  </w:footnote>
  <w:footnote w:id="10">
    <w:p w14:paraId="3D487E61" w14:textId="77777777" w:rsidR="00752040" w:rsidRPr="00D301C6" w:rsidRDefault="00752040" w:rsidP="00752040">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Style w:val="Allmrkuseviide"/>
          <w:rFonts w:asciiTheme="minorHAnsi" w:hAnsiTheme="minorHAnsi" w:cstheme="minorHAnsi"/>
          <w:sz w:val="18"/>
          <w:szCs w:val="18"/>
        </w:rPr>
        <w:t xml:space="preserve"> </w:t>
      </w:r>
      <w:r w:rsidRPr="00D301C6">
        <w:rPr>
          <w:rFonts w:asciiTheme="minorHAnsi" w:hAnsiTheme="minorHAnsi" w:cstheme="minorHAnsi"/>
          <w:sz w:val="18"/>
          <w:szCs w:val="18"/>
          <w:lang w:val="et-EE"/>
        </w:rPr>
        <w:t xml:space="preserve">EL riigiabi reeglid: </w:t>
      </w:r>
      <w:hyperlink r:id="rId5" w:history="1">
        <w:r w:rsidRPr="00D301C6">
          <w:rPr>
            <w:rStyle w:val="Hperlink"/>
            <w:rFonts w:asciiTheme="minorHAnsi" w:hAnsiTheme="minorHAnsi" w:cstheme="minorHAnsi"/>
            <w:sz w:val="18"/>
            <w:szCs w:val="18"/>
            <w:lang w:val="et-EE"/>
          </w:rPr>
          <w:t>http://ec.europa.eu/competition/state_aid/legislation/legislation.html</w:t>
        </w:r>
      </w:hyperlink>
      <w:r w:rsidRPr="00D301C6">
        <w:rPr>
          <w:rFonts w:asciiTheme="minorHAnsi" w:hAnsiTheme="minorHAnsi" w:cstheme="minorHAnsi"/>
          <w:sz w:val="18"/>
          <w:szCs w:val="18"/>
          <w:lang w:val="et-EE"/>
        </w:rPr>
        <w:t xml:space="preserve"> </w:t>
      </w:r>
    </w:p>
  </w:footnote>
  <w:footnote w:id="11">
    <w:p w14:paraId="21251B11" w14:textId="6A16F1A5" w:rsidR="00752040" w:rsidRPr="00C32E22" w:rsidRDefault="00752040" w:rsidP="00752040">
      <w:pPr>
        <w:pStyle w:val="Allmrkusetekst"/>
        <w:rPr>
          <w:sz w:val="18"/>
          <w:szCs w:val="18"/>
          <w:lang w:val="et-EE"/>
        </w:rPr>
      </w:pPr>
      <w:r w:rsidRPr="00D301C6">
        <w:rPr>
          <w:rStyle w:val="Allmrkuseviide"/>
          <w:rFonts w:asciiTheme="minorHAnsi" w:hAnsiTheme="minorHAnsi" w:cstheme="minorHAnsi"/>
          <w:sz w:val="18"/>
          <w:szCs w:val="18"/>
        </w:rPr>
        <w:footnoteRef/>
      </w:r>
      <w:r w:rsidRPr="00D301C6">
        <w:rPr>
          <w:rStyle w:val="Allmrkuseviide"/>
          <w:rFonts w:asciiTheme="minorHAnsi" w:hAnsiTheme="minorHAnsi" w:cstheme="minorHAnsi"/>
          <w:sz w:val="18"/>
          <w:szCs w:val="18"/>
        </w:rPr>
        <w:t xml:space="preserve"> </w:t>
      </w:r>
      <w:r w:rsidRPr="00D301C6">
        <w:rPr>
          <w:rFonts w:asciiTheme="minorHAnsi" w:hAnsiTheme="minorHAnsi" w:cstheme="minorHAnsi"/>
          <w:b/>
          <w:bCs/>
          <w:sz w:val="18"/>
          <w:szCs w:val="18"/>
          <w:lang w:val="et-EE"/>
        </w:rPr>
        <w:t xml:space="preserve">Täita ka riigiasutustel juhul, kui rajatakse </w:t>
      </w:r>
      <w:r w:rsidR="007C039F" w:rsidRPr="00D301C6">
        <w:rPr>
          <w:rFonts w:asciiTheme="minorHAnsi" w:hAnsiTheme="minorHAnsi" w:cstheme="minorHAnsi"/>
          <w:b/>
          <w:bCs/>
          <w:sz w:val="18"/>
          <w:szCs w:val="18"/>
          <w:lang w:val="et-EE"/>
        </w:rPr>
        <w:t>(raud)</w:t>
      </w:r>
      <w:r w:rsidRPr="00D301C6">
        <w:rPr>
          <w:rFonts w:asciiTheme="minorHAnsi" w:hAnsiTheme="minorHAnsi" w:cstheme="minorHAnsi"/>
          <w:b/>
          <w:bCs/>
          <w:sz w:val="18"/>
          <w:szCs w:val="18"/>
          <w:lang w:val="et-EE"/>
        </w:rPr>
        <w:t>tee või mõni muu investeeringuobjekt, mida hakkab kasutama ainult üks või mõni ettevõtja investeeringu piirkonnas</w:t>
      </w:r>
      <w:r w:rsidRPr="00D301C6">
        <w:rPr>
          <w:rFonts w:asciiTheme="minorHAnsi" w:hAnsiTheme="minorHAnsi" w:cstheme="minorHAnsi"/>
          <w:sz w:val="18"/>
          <w:szCs w:val="18"/>
          <w:lang w:val="et-EE"/>
        </w:rPr>
        <w:t>. Selleks on vajalik projekti kirjelduses anda vastav ülevaade.</w:t>
      </w:r>
    </w:p>
  </w:footnote>
  <w:footnote w:id="12">
    <w:p w14:paraId="278C2E20" w14:textId="77777777" w:rsidR="00752040" w:rsidRPr="00D301C6" w:rsidRDefault="00752040" w:rsidP="00752040">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hyperlink r:id="rId6" w:history="1">
        <w:r w:rsidRPr="00D301C6">
          <w:rPr>
            <w:rStyle w:val="Hperlink"/>
            <w:rFonts w:asciiTheme="minorHAnsi" w:hAnsiTheme="minorHAnsi" w:cstheme="minorHAnsi"/>
            <w:sz w:val="18"/>
            <w:szCs w:val="18"/>
            <w:lang w:val="et-EE"/>
          </w:rPr>
          <w:t>https://ec.europa.eu/info/sites/default/files/2021_02_18_epc_do_not_significant_harm_-technical_guidance_by_the_commission.pdf</w:t>
        </w:r>
      </w:hyperlink>
      <w:r w:rsidRPr="00D301C6">
        <w:rPr>
          <w:rFonts w:asciiTheme="minorHAnsi" w:hAnsiTheme="minorHAnsi" w:cstheme="minorHAnsi"/>
          <w:sz w:val="18"/>
          <w:szCs w:val="18"/>
        </w:rPr>
        <w:t xml:space="preserve"> </w:t>
      </w:r>
    </w:p>
  </w:footnote>
  <w:footnote w:id="13">
    <w:p w14:paraId="6EA8408B" w14:textId="4F144F1C" w:rsidR="00C32E22" w:rsidRPr="00D301C6" w:rsidRDefault="00C32E22">
      <w:pPr>
        <w:pStyle w:val="Allmrkusetekst"/>
        <w:rPr>
          <w:rFonts w:asciiTheme="minorHAnsi" w:hAnsiTheme="minorHAnsi" w:cstheme="minorHAnsi"/>
          <w:sz w:val="18"/>
          <w:szCs w:val="18"/>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hyperlink r:id="rId7" w:history="1">
        <w:r w:rsidRPr="00D301C6">
          <w:rPr>
            <w:rStyle w:val="Hperlink"/>
            <w:rFonts w:asciiTheme="minorHAnsi" w:hAnsiTheme="minorHAnsi" w:cstheme="minorHAnsi"/>
            <w:sz w:val="18"/>
            <w:szCs w:val="18"/>
          </w:rPr>
          <w:t>https://www.rtk.ee/toetused-taotlemine/taotlejale-ja-toetuse-saajale/keskkonnanouded</w:t>
        </w:r>
      </w:hyperlink>
      <w:r w:rsidRPr="00D301C6">
        <w:rPr>
          <w:rFonts w:asciiTheme="minorHAnsi" w:hAnsiTheme="minorHAnsi" w:cstheme="minorHAnsi"/>
          <w:sz w:val="18"/>
          <w:szCs w:val="18"/>
        </w:rPr>
        <w:t xml:space="preserve"> </w:t>
      </w:r>
    </w:p>
  </w:footnote>
  <w:footnote w:id="14">
    <w:p w14:paraId="7DD00D52" w14:textId="47927E40" w:rsidR="00C32E22" w:rsidRPr="00D301C6" w:rsidRDefault="00C32E22">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lang w:val="et-EE"/>
        </w:rPr>
        <w:footnoteRef/>
      </w:r>
      <w:r w:rsidRPr="00D301C6">
        <w:rPr>
          <w:rFonts w:asciiTheme="minorHAnsi" w:hAnsiTheme="minorHAnsi" w:cstheme="minorHAnsi"/>
          <w:sz w:val="18"/>
          <w:szCs w:val="18"/>
          <w:lang w:val="et-EE"/>
        </w:rPr>
        <w:t xml:space="preserve"> </w:t>
      </w:r>
      <w:r w:rsidRPr="00D301C6">
        <w:rPr>
          <w:rFonts w:asciiTheme="minorHAnsi" w:hAnsiTheme="minorHAnsi" w:cstheme="minorHAnsi"/>
          <w:sz w:val="18"/>
          <w:szCs w:val="18"/>
          <w:lang w:val="et-EE"/>
        </w:rPr>
        <w:t xml:space="preserve">DNSH põhimõttele vastavuse hindamise juhend toetuse taotlejale: </w:t>
      </w:r>
      <w:hyperlink r:id="rId8" w:history="1">
        <w:r w:rsidRPr="00D301C6">
          <w:rPr>
            <w:rStyle w:val="Hperlink"/>
            <w:rFonts w:asciiTheme="minorHAnsi" w:hAnsiTheme="minorHAnsi" w:cstheme="minorHAnsi"/>
            <w:sz w:val="18"/>
            <w:szCs w:val="18"/>
            <w:lang w:val="et-EE"/>
          </w:rPr>
          <w:t>https://pilv.rtk.ee/s/s6FCN9kJe2fwHxi</w:t>
        </w:r>
      </w:hyperlink>
      <w:r w:rsidRPr="00D301C6">
        <w:rPr>
          <w:rFonts w:asciiTheme="minorHAnsi" w:hAnsiTheme="minorHAnsi" w:cstheme="minorHAnsi"/>
          <w:sz w:val="18"/>
          <w:szCs w:val="18"/>
          <w:lang w:val="et-EE"/>
        </w:rPr>
        <w:t xml:space="preserve"> </w:t>
      </w:r>
    </w:p>
  </w:footnote>
  <w:footnote w:id="15">
    <w:p w14:paraId="5DA9889F" w14:textId="27E77C5E" w:rsidR="00F06052" w:rsidRPr="00C32E22" w:rsidRDefault="00F06052" w:rsidP="00974DB2">
      <w:pPr>
        <w:pStyle w:val="Allmrkusetekst"/>
        <w:jc w:val="both"/>
        <w:rPr>
          <w:sz w:val="18"/>
          <w:szCs w:val="18"/>
          <w:lang w:val="et-EE"/>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r w:rsidR="004F4EE9" w:rsidRPr="00D301C6">
        <w:rPr>
          <w:rFonts w:asciiTheme="minorHAnsi" w:hAnsiTheme="minorHAnsi" w:cstheme="minorHAnsi"/>
          <w:sz w:val="18"/>
          <w:szCs w:val="18"/>
          <w:lang w:val="et-EE"/>
        </w:rPr>
        <w:t>Euroopa Parlamendi ja Nõukogu määrus</w:t>
      </w:r>
      <w:r w:rsidR="004F4EE9" w:rsidRPr="00D301C6">
        <w:rPr>
          <w:rFonts w:asciiTheme="minorHAnsi" w:hAnsiTheme="minorHAnsi" w:cstheme="minorHAnsi"/>
          <w:sz w:val="18"/>
          <w:szCs w:val="18"/>
        </w:rPr>
        <w:t xml:space="preserve"> </w:t>
      </w:r>
      <w:r w:rsidR="004F4EE9" w:rsidRPr="00D301C6">
        <w:rPr>
          <w:rFonts w:asciiTheme="minorHAnsi" w:hAnsiTheme="minorHAnsi" w:cstheme="minorHAnsi"/>
          <w:sz w:val="18"/>
          <w:szCs w:val="18"/>
          <w:lang w:val="et-EE"/>
        </w:rPr>
        <w:t xml:space="preserve"> (EL) 2024/1679, 13. juuni 2024, milles käsitletakse liidu suuniseid üleeuroopalise transpordivõrgu arendamise kohta ning millega muudetakse määrusi (EL) 2021/1153 ja (EL) nr 913/2010 ja tunnistatakse kehtetuks määrus (EL) nr 1315/2013: </w:t>
      </w:r>
      <w:hyperlink r:id="rId9" w:history="1">
        <w:r w:rsidR="004F4EE9" w:rsidRPr="00D301C6">
          <w:rPr>
            <w:rStyle w:val="Hperlink"/>
            <w:rFonts w:asciiTheme="minorHAnsi" w:hAnsiTheme="minorHAnsi" w:cstheme="minorHAnsi"/>
            <w:sz w:val="18"/>
            <w:szCs w:val="18"/>
          </w:rPr>
          <w:t>https://publications.europa.eu/resource/cellar/cc3395a5-3516-11ef-b441-01aa75ed71a1.0007.03/DOC_1</w:t>
        </w:r>
      </w:hyperlink>
      <w:r w:rsidR="004F4EE9" w:rsidRPr="00D301C6">
        <w:rPr>
          <w:rFonts w:asciiTheme="minorHAnsi" w:hAnsiTheme="minorHAnsi" w:cstheme="minorHAnsi"/>
          <w:sz w:val="18"/>
          <w:szCs w:val="18"/>
        </w:rPr>
        <w:t xml:space="preserve">. </w:t>
      </w:r>
      <w:r w:rsidRPr="00D301C6">
        <w:rPr>
          <w:rFonts w:asciiTheme="minorHAnsi" w:hAnsiTheme="minorHAnsi" w:cstheme="minorHAnsi"/>
          <w:sz w:val="18"/>
          <w:szCs w:val="18"/>
          <w:lang w:val="et-EE"/>
        </w:rPr>
        <w:t>TEN-T raudtee- ja maanteevõrgustike rajamisel tuleb lähtuda Euroopa Parlamendi ja nõukogu suunistest üleeuroopalise transpordivõrgu arendamise kohta ja selles sätestatud ligipääsetavuse nõuetest. Taristu planeerimisel tuleb liiklusohutuse tagamiseks arvestada vähem kaitstud liiklejate, eelkõige piiratud liikumisvõimega inimeste vajadustega</w:t>
      </w:r>
      <w:r w:rsidR="007C039F" w:rsidRPr="00D301C6">
        <w:rPr>
          <w:rFonts w:asciiTheme="minorHAnsi" w:hAnsiTheme="minorHAnsi" w:cstheme="minorHAnsi"/>
          <w:sz w:val="18"/>
          <w:szCs w:val="18"/>
          <w:lang w:val="et-EE"/>
        </w:rPr>
        <w:t>.</w:t>
      </w:r>
    </w:p>
  </w:footnote>
  <w:footnote w:id="16">
    <w:p w14:paraId="47D23806" w14:textId="564B5C55" w:rsidR="00752040" w:rsidRPr="00D301C6" w:rsidRDefault="00752040" w:rsidP="00752040">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Style w:val="Allmrkuseviide"/>
          <w:rFonts w:asciiTheme="minorHAnsi" w:hAnsiTheme="minorHAnsi" w:cstheme="minorHAnsi"/>
          <w:sz w:val="18"/>
          <w:szCs w:val="18"/>
        </w:rPr>
        <w:t xml:space="preserve"> </w:t>
      </w:r>
      <w:r w:rsidRPr="00D301C6">
        <w:rPr>
          <w:rFonts w:asciiTheme="minorHAnsi" w:hAnsiTheme="minorHAnsi" w:cstheme="minorHAnsi"/>
          <w:sz w:val="18"/>
          <w:szCs w:val="18"/>
          <w:lang w:val="et-EE"/>
        </w:rPr>
        <w:t xml:space="preserve">Abikõlblikud kulud on </w:t>
      </w:r>
      <w:r w:rsidR="007C039F" w:rsidRPr="00D301C6">
        <w:rPr>
          <w:rFonts w:asciiTheme="minorHAnsi" w:hAnsiTheme="minorHAnsi" w:cstheme="minorHAnsi"/>
          <w:sz w:val="18"/>
          <w:szCs w:val="18"/>
          <w:lang w:val="et-EE"/>
        </w:rPr>
        <w:t xml:space="preserve">sätestatud toetuse andmise tingimuste </w:t>
      </w:r>
      <w:hyperlink r:id="rId10" w:history="1">
        <w:r w:rsidR="007C039F" w:rsidRPr="00D301C6">
          <w:rPr>
            <w:rStyle w:val="Hperlink"/>
            <w:rFonts w:asciiTheme="minorHAnsi" w:hAnsiTheme="minorHAnsi" w:cstheme="minorHAnsi"/>
            <w:sz w:val="18"/>
            <w:szCs w:val="18"/>
            <w:lang w:val="et-EE"/>
          </w:rPr>
          <w:t>määruses</w:t>
        </w:r>
      </w:hyperlink>
      <w:r w:rsidR="007C039F" w:rsidRPr="00D301C6">
        <w:rPr>
          <w:rFonts w:asciiTheme="minorHAnsi" w:hAnsiTheme="minorHAnsi" w:cstheme="minorHAnsi"/>
          <w:sz w:val="18"/>
          <w:szCs w:val="18"/>
          <w:lang w:val="et-EE"/>
        </w:rPr>
        <w:t>.</w:t>
      </w:r>
    </w:p>
  </w:footnote>
  <w:footnote w:id="17">
    <w:p w14:paraId="277A9EF8" w14:textId="064FA575" w:rsidR="003D512D" w:rsidRPr="00D301C6" w:rsidRDefault="003D512D">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r w:rsidRPr="00D301C6">
        <w:rPr>
          <w:rFonts w:asciiTheme="minorHAnsi" w:hAnsiTheme="minorHAnsi" w:cstheme="minorHAnsi"/>
          <w:sz w:val="18"/>
          <w:szCs w:val="18"/>
          <w:lang w:val="et-EE"/>
        </w:rPr>
        <w:t>Kui projekti eeldatav maksumus kokku ületab SF majandusprognoosi summat, tuleb seda summat ületav osa (ehk omafinantseering) leida taotlejal. Kui taotleja on riigiasutus, peab ta ära näitama, millistest asutuse vahenditest ta projekti kallinemise katab. Oluline on teada, et heaks kiita ei saa projekti, millel riigieelarves puudub rahaline kate. Vahendite puudumisel tuleb ei saa projekti rakendada või tuleb vähendada projekti tööde mahtu.</w:t>
      </w:r>
    </w:p>
  </w:footnote>
  <w:footnote w:id="18">
    <w:p w14:paraId="295E27B6" w14:textId="113AB549" w:rsidR="00982274" w:rsidRPr="00D301C6" w:rsidRDefault="00982274">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r w:rsidRPr="00D301C6">
        <w:rPr>
          <w:rFonts w:asciiTheme="minorHAnsi" w:hAnsiTheme="minorHAnsi" w:cstheme="minorHAnsi"/>
          <w:sz w:val="18"/>
          <w:szCs w:val="18"/>
          <w:lang w:val="et-EE"/>
        </w:rPr>
        <w:t xml:space="preserve">uute projektide puhul on toetuse maksimaalne abimäär 90% </w:t>
      </w:r>
      <w:r w:rsidR="00B23DC9" w:rsidRPr="00D301C6">
        <w:rPr>
          <w:rFonts w:asciiTheme="minorHAnsi" w:hAnsiTheme="minorHAnsi" w:cstheme="minorHAnsi"/>
          <w:sz w:val="18"/>
          <w:szCs w:val="18"/>
          <w:lang w:val="et-EE"/>
        </w:rPr>
        <w:t>(</w:t>
      </w:r>
      <w:r w:rsidR="00D50904" w:rsidRPr="00D301C6">
        <w:rPr>
          <w:rFonts w:asciiTheme="minorHAnsi" w:hAnsiTheme="minorHAnsi" w:cstheme="minorHAnsi"/>
          <w:sz w:val="18"/>
          <w:szCs w:val="18"/>
          <w:lang w:val="et-EE"/>
        </w:rPr>
        <w:t>rakenduskava 4.</w:t>
      </w:r>
      <w:r w:rsidR="00125115" w:rsidRPr="00D301C6">
        <w:rPr>
          <w:rFonts w:asciiTheme="minorHAnsi" w:hAnsiTheme="minorHAnsi" w:cstheme="minorHAnsi"/>
          <w:sz w:val="18"/>
          <w:szCs w:val="18"/>
          <w:lang w:val="et-EE"/>
        </w:rPr>
        <w:t xml:space="preserve"> </w:t>
      </w:r>
      <w:r w:rsidR="00D50904" w:rsidRPr="00D301C6">
        <w:rPr>
          <w:rFonts w:asciiTheme="minorHAnsi" w:hAnsiTheme="minorHAnsi" w:cstheme="minorHAnsi"/>
          <w:sz w:val="18"/>
          <w:szCs w:val="18"/>
          <w:lang w:val="et-EE"/>
        </w:rPr>
        <w:t xml:space="preserve">muudatuse </w:t>
      </w:r>
      <w:r w:rsidR="002D4B17" w:rsidRPr="00D301C6">
        <w:rPr>
          <w:rFonts w:asciiTheme="minorHAnsi" w:hAnsiTheme="minorHAnsi" w:cstheme="minorHAnsi"/>
          <w:sz w:val="18"/>
          <w:szCs w:val="18"/>
          <w:lang w:val="et-EE"/>
        </w:rPr>
        <w:t xml:space="preserve">kinnitamise </w:t>
      </w:r>
      <w:r w:rsidR="00D50904" w:rsidRPr="00D301C6">
        <w:rPr>
          <w:rFonts w:asciiTheme="minorHAnsi" w:hAnsiTheme="minorHAnsi" w:cstheme="minorHAnsi"/>
          <w:sz w:val="18"/>
          <w:szCs w:val="18"/>
          <w:lang w:val="et-EE"/>
        </w:rPr>
        <w:t>korral</w:t>
      </w:r>
      <w:r w:rsidR="002154CB" w:rsidRPr="00D301C6">
        <w:rPr>
          <w:rFonts w:asciiTheme="minorHAnsi" w:hAnsiTheme="minorHAnsi" w:cstheme="minorHAnsi"/>
          <w:sz w:val="18"/>
          <w:szCs w:val="18"/>
          <w:lang w:val="et-EE"/>
        </w:rPr>
        <w:t xml:space="preserve"> </w:t>
      </w:r>
      <w:r w:rsidR="00A224EA" w:rsidRPr="00D301C6">
        <w:rPr>
          <w:rFonts w:asciiTheme="minorHAnsi" w:hAnsiTheme="minorHAnsi" w:cstheme="minorHAnsi"/>
          <w:sz w:val="18"/>
          <w:szCs w:val="18"/>
          <w:lang w:val="et-EE"/>
        </w:rPr>
        <w:t xml:space="preserve">on </w:t>
      </w:r>
      <w:r w:rsidR="002154CB" w:rsidRPr="00D301C6">
        <w:rPr>
          <w:rFonts w:asciiTheme="minorHAnsi" w:hAnsiTheme="minorHAnsi" w:cstheme="minorHAnsi"/>
          <w:sz w:val="18"/>
          <w:szCs w:val="18"/>
          <w:lang w:val="et-EE"/>
        </w:rPr>
        <w:t>kõigi</w:t>
      </w:r>
      <w:r w:rsidR="00D50904" w:rsidRPr="00D301C6">
        <w:rPr>
          <w:rFonts w:asciiTheme="minorHAnsi" w:hAnsiTheme="minorHAnsi" w:cstheme="minorHAnsi"/>
          <w:sz w:val="18"/>
          <w:szCs w:val="18"/>
          <w:lang w:val="et-EE"/>
        </w:rPr>
        <w:t xml:space="preserve"> projektide</w:t>
      </w:r>
      <w:r w:rsidR="002154CB" w:rsidRPr="00D301C6">
        <w:rPr>
          <w:rFonts w:asciiTheme="minorHAnsi" w:hAnsiTheme="minorHAnsi" w:cstheme="minorHAnsi"/>
          <w:sz w:val="18"/>
          <w:szCs w:val="18"/>
          <w:lang w:val="et-EE"/>
        </w:rPr>
        <w:t xml:space="preserve"> keskmine</w:t>
      </w:r>
      <w:r w:rsidR="006A3FDD" w:rsidRPr="00D301C6">
        <w:rPr>
          <w:rFonts w:asciiTheme="minorHAnsi" w:hAnsiTheme="minorHAnsi" w:cstheme="minorHAnsi"/>
          <w:sz w:val="18"/>
          <w:szCs w:val="18"/>
          <w:lang w:val="et-EE"/>
        </w:rPr>
        <w:t xml:space="preserve"> toetuse</w:t>
      </w:r>
      <w:r w:rsidR="002D4B17" w:rsidRPr="00D301C6">
        <w:rPr>
          <w:rFonts w:asciiTheme="minorHAnsi" w:hAnsiTheme="minorHAnsi" w:cstheme="minorHAnsi"/>
          <w:sz w:val="18"/>
          <w:szCs w:val="18"/>
          <w:lang w:val="et-EE"/>
        </w:rPr>
        <w:t xml:space="preserve"> määr</w:t>
      </w:r>
      <w:r w:rsidR="00B23DC9" w:rsidRPr="00D301C6">
        <w:rPr>
          <w:rFonts w:asciiTheme="minorHAnsi" w:hAnsiTheme="minorHAnsi" w:cstheme="minorHAnsi"/>
          <w:sz w:val="18"/>
          <w:szCs w:val="18"/>
          <w:lang w:val="et-EE"/>
        </w:rPr>
        <w:t xml:space="preserve"> </w:t>
      </w:r>
      <w:r w:rsidR="008B0DFD" w:rsidRPr="00D301C6">
        <w:rPr>
          <w:rFonts w:asciiTheme="minorHAnsi" w:hAnsiTheme="minorHAnsi" w:cstheme="minorHAnsi"/>
          <w:sz w:val="18"/>
          <w:szCs w:val="18"/>
          <w:lang w:val="et-EE"/>
        </w:rPr>
        <w:t>~89,77%</w:t>
      </w:r>
      <w:r w:rsidR="002154CB" w:rsidRPr="00D301C6">
        <w:rPr>
          <w:rFonts w:asciiTheme="minorHAnsi" w:hAnsiTheme="minorHAnsi" w:cstheme="minorHAnsi"/>
          <w:sz w:val="18"/>
          <w:szCs w:val="18"/>
          <w:lang w:val="et-EE"/>
        </w:rPr>
        <w:t xml:space="preserve">) </w:t>
      </w:r>
      <w:r w:rsidRPr="00D301C6">
        <w:rPr>
          <w:rFonts w:asciiTheme="minorHAnsi" w:hAnsiTheme="minorHAnsi" w:cstheme="minorHAnsi"/>
          <w:sz w:val="18"/>
          <w:szCs w:val="18"/>
          <w:lang w:val="et-EE"/>
        </w:rPr>
        <w:t>projekti abikõlblikust kogumaksumusest</w:t>
      </w:r>
      <w:r w:rsidR="00D50904" w:rsidRPr="00D301C6">
        <w:rPr>
          <w:rFonts w:asciiTheme="minorHAnsi" w:hAnsiTheme="minorHAnsi" w:cstheme="minorHAnsi"/>
          <w:sz w:val="18"/>
          <w:szCs w:val="18"/>
          <w:lang w:val="et-EE"/>
        </w:rPr>
        <w:t xml:space="preserve"> (sh TRAM 95% ja RBE uus projekt </w:t>
      </w:r>
      <w:r w:rsidR="002D4B17" w:rsidRPr="00D301C6">
        <w:rPr>
          <w:rFonts w:asciiTheme="minorHAnsi" w:hAnsiTheme="minorHAnsi" w:cstheme="minorHAnsi"/>
          <w:sz w:val="18"/>
          <w:szCs w:val="18"/>
          <w:lang w:val="et-EE"/>
        </w:rPr>
        <w:t>~</w:t>
      </w:r>
      <w:r w:rsidR="00D50904" w:rsidRPr="00D301C6">
        <w:rPr>
          <w:rFonts w:asciiTheme="minorHAnsi" w:hAnsiTheme="minorHAnsi" w:cstheme="minorHAnsi"/>
          <w:sz w:val="18"/>
          <w:szCs w:val="18"/>
          <w:lang w:val="et-EE"/>
        </w:rPr>
        <w:t>99,</w:t>
      </w:r>
      <w:r w:rsidR="00125115" w:rsidRPr="00D301C6">
        <w:rPr>
          <w:rFonts w:asciiTheme="minorHAnsi" w:hAnsiTheme="minorHAnsi" w:cstheme="minorHAnsi"/>
          <w:sz w:val="18"/>
          <w:szCs w:val="18"/>
          <w:lang w:val="et-EE"/>
        </w:rPr>
        <w:t>417%</w:t>
      </w:r>
      <w:r w:rsidR="00D50904" w:rsidRPr="00D301C6">
        <w:rPr>
          <w:rFonts w:asciiTheme="minorHAnsi" w:hAnsiTheme="minorHAnsi" w:cstheme="minorHAnsi"/>
          <w:sz w:val="18"/>
          <w:szCs w:val="18"/>
          <w:lang w:val="et-EE"/>
        </w:rPr>
        <w:t>)</w:t>
      </w:r>
      <w:r w:rsidRPr="00D301C6">
        <w:rPr>
          <w:rFonts w:asciiTheme="minorHAnsi" w:hAnsiTheme="minorHAnsi" w:cstheme="minorHAnsi"/>
          <w:sz w:val="18"/>
          <w:szCs w:val="18"/>
          <w:lang w:val="et-EE"/>
        </w:rPr>
        <w:t xml:space="preserve">, </w:t>
      </w:r>
      <w:r w:rsidRPr="00D301C6">
        <w:rPr>
          <w:rFonts w:asciiTheme="minorHAnsi" w:hAnsiTheme="minorHAnsi" w:cstheme="minorHAnsi"/>
          <w:b/>
          <w:bCs/>
          <w:sz w:val="18"/>
          <w:szCs w:val="18"/>
          <w:lang w:val="et-EE"/>
        </w:rPr>
        <w:t>ühenduste prioriteedist üle tulevate projektide puhul 85%</w:t>
      </w:r>
    </w:p>
  </w:footnote>
  <w:footnote w:id="19">
    <w:p w14:paraId="73D2CD03" w14:textId="3F5AAE48" w:rsidR="00752040" w:rsidRPr="00D301C6" w:rsidRDefault="00752040" w:rsidP="00752040">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r w:rsidRPr="00D301C6">
        <w:rPr>
          <w:rFonts w:asciiTheme="minorHAnsi" w:hAnsiTheme="minorHAnsi" w:cstheme="minorHAnsi"/>
          <w:sz w:val="18"/>
          <w:szCs w:val="18"/>
          <w:lang w:val="et-EE"/>
        </w:rPr>
        <w:t>Abiks taotlejale</w:t>
      </w:r>
      <w:r w:rsidRPr="00D301C6">
        <w:rPr>
          <w:rFonts w:asciiTheme="minorHAnsi" w:hAnsiTheme="minorHAnsi" w:cstheme="minorHAnsi"/>
          <w:sz w:val="18"/>
          <w:szCs w:val="18"/>
        </w:rPr>
        <w:t xml:space="preserve">: </w:t>
      </w:r>
      <w:hyperlink r:id="rId11" w:anchor="uldised-juhendid" w:history="1">
        <w:r w:rsidRPr="00D301C6">
          <w:rPr>
            <w:rStyle w:val="Hperlink"/>
            <w:rFonts w:asciiTheme="minorHAnsi" w:hAnsiTheme="minorHAnsi" w:cstheme="minorHAnsi"/>
            <w:sz w:val="18"/>
            <w:szCs w:val="18"/>
          </w:rPr>
          <w:t>https://www.rtk.ee/toetuste-taotlemine-ja-korraldamine/taotlusvoorud/abiks-taotlejale#uldised-juhendid</w:t>
        </w:r>
      </w:hyperlink>
      <w:r w:rsidRPr="00D301C6">
        <w:rPr>
          <w:rFonts w:asciiTheme="minorHAnsi" w:hAnsiTheme="minorHAnsi" w:cstheme="minorHAnsi"/>
          <w:sz w:val="18"/>
          <w:szCs w:val="18"/>
        </w:rPr>
        <w:t xml:space="preserve">. </w:t>
      </w:r>
      <w:r w:rsidRPr="00D301C6">
        <w:rPr>
          <w:rFonts w:asciiTheme="minorHAnsi" w:hAnsiTheme="minorHAnsi" w:cstheme="minorHAnsi"/>
          <w:sz w:val="18"/>
          <w:szCs w:val="18"/>
          <w:lang w:val="et-EE"/>
        </w:rPr>
        <w:t>Transpordiametil piisab teeprojektide hindamise/järjestamise arvutustabelist koos lihtsustavate selgituste ja kokkuvõttega.</w:t>
      </w:r>
      <w:r w:rsidR="00FF111E" w:rsidRPr="00D301C6">
        <w:rPr>
          <w:rFonts w:asciiTheme="minorHAnsi" w:hAnsiTheme="minorHAnsi" w:cstheme="minorHAnsi"/>
          <w:sz w:val="18"/>
          <w:szCs w:val="18"/>
          <w:lang w:val="et-EE"/>
        </w:rPr>
        <w:t xml:space="preserve"> Võib kasutada ka CEFi lihtsustatud tasuvusanalüüsi mudelit: </w:t>
      </w:r>
      <w:hyperlink r:id="rId12" w:history="1">
        <w:r w:rsidR="00FF111E" w:rsidRPr="00D301C6">
          <w:rPr>
            <w:rStyle w:val="Hperlink"/>
            <w:rFonts w:asciiTheme="minorHAnsi" w:hAnsiTheme="minorHAnsi" w:cstheme="minorHAnsi"/>
            <w:sz w:val="18"/>
            <w:szCs w:val="18"/>
            <w:lang w:val="et-EE"/>
          </w:rPr>
          <w:t>https://ec.europa.eu/info/funding-tenders/opportunities/docs/2021-2027/cef/temp-form/af/simplified-cba-calculator_cef-t_en.xlsm</w:t>
        </w:r>
      </w:hyperlink>
    </w:p>
  </w:footnote>
  <w:footnote w:id="20">
    <w:p w14:paraId="790FEE50" w14:textId="77777777" w:rsidR="00752040" w:rsidRPr="00D301C6" w:rsidRDefault="00752040" w:rsidP="00752040">
      <w:pPr>
        <w:pStyle w:val="Allmrkusetekst"/>
        <w:rPr>
          <w:rFonts w:asciiTheme="minorHAnsi" w:hAnsiTheme="minorHAnsi" w:cstheme="minorHAnsi"/>
          <w:sz w:val="18"/>
          <w:szCs w:val="18"/>
          <w:lang w:val="et-EE"/>
        </w:rPr>
      </w:pPr>
      <w:r w:rsidRPr="00D301C6">
        <w:rPr>
          <w:rStyle w:val="Allmrkuseviide"/>
          <w:rFonts w:asciiTheme="minorHAnsi" w:hAnsiTheme="minorHAnsi" w:cstheme="minorHAnsi"/>
          <w:sz w:val="18"/>
          <w:szCs w:val="18"/>
        </w:rPr>
        <w:footnoteRef/>
      </w:r>
      <w:r w:rsidRPr="00D301C6">
        <w:rPr>
          <w:rFonts w:asciiTheme="minorHAnsi" w:hAnsiTheme="minorHAnsi" w:cstheme="minorHAnsi"/>
          <w:sz w:val="18"/>
          <w:szCs w:val="18"/>
        </w:rPr>
        <w:t xml:space="preserve"> </w:t>
      </w:r>
      <w:r w:rsidRPr="00D301C6">
        <w:rPr>
          <w:rFonts w:asciiTheme="minorHAnsi" w:hAnsiTheme="minorHAnsi" w:cstheme="minorHAnsi"/>
          <w:sz w:val="18"/>
          <w:szCs w:val="18"/>
          <w:lang w:val="et-EE"/>
        </w:rPr>
        <w:t xml:space="preserve">Infoks taotlejale: koos taotlusega tuleb rakendusüksusele hiljem esitada ka </w:t>
      </w:r>
      <w:r w:rsidRPr="00D301C6">
        <w:rPr>
          <w:rFonts w:asciiTheme="minorHAnsi" w:hAnsiTheme="minorHAnsi" w:cstheme="minorHAnsi"/>
          <w:iCs/>
          <w:sz w:val="18"/>
          <w:szCs w:val="18"/>
          <w:lang w:val="et-EE"/>
        </w:rPr>
        <w:t>kliimamuutuste leevendamise analüüs. Soovituslik on kasutada Euroopa Komisjoni metoodikat:</w:t>
      </w:r>
      <w:r w:rsidRPr="00D301C6">
        <w:rPr>
          <w:rFonts w:asciiTheme="minorHAnsi" w:hAnsiTheme="minorHAnsi" w:cstheme="minorHAnsi"/>
          <w:sz w:val="18"/>
          <w:szCs w:val="18"/>
          <w:lang w:val="et-EE"/>
        </w:rPr>
        <w:t xml:space="preserve">  </w:t>
      </w:r>
    </w:p>
    <w:p w14:paraId="73366793" w14:textId="77777777" w:rsidR="00752040" w:rsidRPr="00D301C6" w:rsidRDefault="00752040" w:rsidP="00752040">
      <w:pPr>
        <w:pStyle w:val="Allmrkusetekst"/>
        <w:rPr>
          <w:rFonts w:asciiTheme="minorHAnsi" w:hAnsiTheme="minorHAnsi" w:cstheme="minorHAnsi"/>
          <w:sz w:val="18"/>
          <w:szCs w:val="18"/>
          <w:lang w:val="et-EE"/>
        </w:rPr>
      </w:pPr>
      <w:hyperlink r:id="rId13" w:history="1">
        <w:r w:rsidRPr="00D301C6">
          <w:rPr>
            <w:rStyle w:val="Hperlink"/>
            <w:rFonts w:asciiTheme="minorHAnsi" w:hAnsiTheme="minorHAnsi" w:cstheme="minorHAnsi"/>
            <w:sz w:val="18"/>
            <w:szCs w:val="18"/>
            <w:lang w:val="et-EE"/>
          </w:rPr>
          <w:t>https://op.europa.eu/en/publication-detail/-/publication/23a24b21-16d0-11ec-b4fe-01aa75ed71a1/language-en</w:t>
        </w:r>
      </w:hyperlink>
    </w:p>
    <w:p w14:paraId="09305DA1" w14:textId="77777777" w:rsidR="00752040" w:rsidRPr="00D301C6" w:rsidRDefault="00752040" w:rsidP="00752040">
      <w:pPr>
        <w:pStyle w:val="Allmrkusetekst"/>
        <w:rPr>
          <w:rFonts w:asciiTheme="minorHAnsi" w:hAnsiTheme="minorHAnsi" w:cstheme="minorHAnsi"/>
          <w:sz w:val="18"/>
          <w:szCs w:val="18"/>
          <w:lang w:val="et-EE"/>
        </w:rPr>
      </w:pPr>
      <w:r w:rsidRPr="00D301C6">
        <w:rPr>
          <w:rFonts w:asciiTheme="minorHAnsi" w:hAnsiTheme="minorHAnsi" w:cstheme="minorHAnsi"/>
          <w:sz w:val="18"/>
          <w:szCs w:val="18"/>
          <w:lang w:val="et-EE"/>
        </w:rPr>
        <w:t>2021.a ja varem juba projekteeritud lahenduste korral või läbi viidud KMH korral tuleb näidata kas ja kuidas/ millises ulatuses on kliimamuutuste leevendamise analüüs KMH käigus tehtud ning kliimakindlus (projekteerimisel) tagatud. Kliimamuutuste leevendamise analüüs tuleb esitada nii KMH juures kui ka keskkonnamõjude eelhinnangu puhul.</w:t>
      </w:r>
    </w:p>
    <w:p w14:paraId="1F849A45" w14:textId="77777777" w:rsidR="00752040" w:rsidRPr="005347D3" w:rsidRDefault="00752040" w:rsidP="00752040">
      <w:pPr>
        <w:pStyle w:val="Allmrkusetekst"/>
        <w:rPr>
          <w:lang w:val="et-E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3F6"/>
    <w:multiLevelType w:val="hybridMultilevel"/>
    <w:tmpl w:val="99D04FAC"/>
    <w:lvl w:ilvl="0" w:tplc="0256E57E">
      <w:start w:val="1"/>
      <w:numFmt w:val="decimal"/>
      <w:lvlText w:val="3.%1."/>
      <w:lvlJc w:val="left"/>
      <w:pPr>
        <w:tabs>
          <w:tab w:val="num" w:pos="720"/>
        </w:tabs>
        <w:ind w:left="720" w:hanging="360"/>
      </w:pPr>
      <w:rPr>
        <w:rFonts w:asciiTheme="minorHAnsi" w:hAnsiTheme="minorHAnsi"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7EA447C"/>
    <w:multiLevelType w:val="hybridMultilevel"/>
    <w:tmpl w:val="3D0E95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DD4B29"/>
    <w:multiLevelType w:val="hybridMultilevel"/>
    <w:tmpl w:val="4BD6C56C"/>
    <w:lvl w:ilvl="0" w:tplc="E96A0CFA">
      <w:start w:val="1"/>
      <w:numFmt w:val="decimal"/>
      <w:lvlText w:val="6.%1."/>
      <w:lvlJc w:val="left"/>
      <w:pPr>
        <w:tabs>
          <w:tab w:val="num" w:pos="1179"/>
        </w:tabs>
        <w:ind w:left="1179" w:hanging="360"/>
      </w:pPr>
      <w:rPr>
        <w:rFonts w:asciiTheme="minorHAnsi" w:hAnsiTheme="minorHAnsi" w:cs="Times New Roman" w:hint="default"/>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4D01BEE"/>
    <w:multiLevelType w:val="hybridMultilevel"/>
    <w:tmpl w:val="83AE3F2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8A10D0"/>
    <w:multiLevelType w:val="hybridMultilevel"/>
    <w:tmpl w:val="A5C4ED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90C1D21"/>
    <w:multiLevelType w:val="hybridMultilevel"/>
    <w:tmpl w:val="729ADDA0"/>
    <w:lvl w:ilvl="0" w:tplc="4636E04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BA71545"/>
    <w:multiLevelType w:val="hybridMultilevel"/>
    <w:tmpl w:val="CB96BC4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8405A79"/>
    <w:multiLevelType w:val="hybridMultilevel"/>
    <w:tmpl w:val="2B90A34E"/>
    <w:lvl w:ilvl="0" w:tplc="237824C6">
      <w:start w:val="1"/>
      <w:numFmt w:val="decimal"/>
      <w:lvlText w:val="4.%1."/>
      <w:lvlJc w:val="left"/>
      <w:pPr>
        <w:tabs>
          <w:tab w:val="num" w:pos="720"/>
        </w:tabs>
        <w:ind w:left="720" w:hanging="360"/>
      </w:pPr>
      <w:rPr>
        <w:rFonts w:asciiTheme="minorHAnsi" w:hAnsiTheme="minorHAnsi"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2A8162D"/>
    <w:multiLevelType w:val="hybridMultilevel"/>
    <w:tmpl w:val="99D04FAC"/>
    <w:lvl w:ilvl="0" w:tplc="0256E57E">
      <w:start w:val="1"/>
      <w:numFmt w:val="decimal"/>
      <w:lvlText w:val="3.%1."/>
      <w:lvlJc w:val="left"/>
      <w:pPr>
        <w:tabs>
          <w:tab w:val="num" w:pos="720"/>
        </w:tabs>
        <w:ind w:left="720" w:hanging="360"/>
      </w:pPr>
      <w:rPr>
        <w:rFonts w:asciiTheme="minorHAnsi" w:hAnsiTheme="minorHAnsi"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2DC6D51"/>
    <w:multiLevelType w:val="hybridMultilevel"/>
    <w:tmpl w:val="A5C4ED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8682A91"/>
    <w:multiLevelType w:val="hybridMultilevel"/>
    <w:tmpl w:val="59C8CBE0"/>
    <w:lvl w:ilvl="0" w:tplc="CA604B58">
      <w:start w:val="1"/>
      <w:numFmt w:val="decimal"/>
      <w:lvlText w:val="%1."/>
      <w:lvlJc w:val="left"/>
      <w:pPr>
        <w:tabs>
          <w:tab w:val="num" w:pos="720"/>
        </w:tabs>
        <w:ind w:left="720" w:hanging="360"/>
      </w:pPr>
      <w:rPr>
        <w:rFonts w:asciiTheme="minorHAnsi" w:hAnsiTheme="minorHAnsi"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3B1303AF"/>
    <w:multiLevelType w:val="hybridMultilevel"/>
    <w:tmpl w:val="FB545D6C"/>
    <w:lvl w:ilvl="0" w:tplc="0425000F">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F8225C"/>
    <w:multiLevelType w:val="hybridMultilevel"/>
    <w:tmpl w:val="A5C4ED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13A01D3"/>
    <w:multiLevelType w:val="hybridMultilevel"/>
    <w:tmpl w:val="7904F202"/>
    <w:lvl w:ilvl="0" w:tplc="36CC83B2">
      <w:start w:val="1"/>
      <w:numFmt w:val="lowerRoman"/>
      <w:lvlText w:val="(%1)"/>
      <w:lvlJc w:val="left"/>
      <w:pPr>
        <w:ind w:left="1080" w:hanging="72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1DA0CF6"/>
    <w:multiLevelType w:val="hybridMultilevel"/>
    <w:tmpl w:val="A5C4ED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2207B17"/>
    <w:multiLevelType w:val="hybridMultilevel"/>
    <w:tmpl w:val="A5C4ED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40A7D03"/>
    <w:multiLevelType w:val="hybridMultilevel"/>
    <w:tmpl w:val="3D0E95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6840B07"/>
    <w:multiLevelType w:val="hybridMultilevel"/>
    <w:tmpl w:val="C63A2838"/>
    <w:lvl w:ilvl="0" w:tplc="1416E3D4">
      <w:start w:val="1"/>
      <w:numFmt w:val="decimal"/>
      <w:lvlText w:val="5.%1."/>
      <w:lvlJc w:val="left"/>
      <w:pPr>
        <w:tabs>
          <w:tab w:val="num" w:pos="786"/>
        </w:tabs>
        <w:ind w:left="786" w:hanging="360"/>
      </w:pPr>
      <w:rPr>
        <w:rFonts w:asciiTheme="minorHAnsi" w:hAnsiTheme="minorHAnsi" w:cs="Times New Roman" w:hint="default"/>
        <w:sz w:val="20"/>
        <w:szCs w:val="20"/>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18" w15:restartNumberingAfterBreak="0">
    <w:nsid w:val="4CAA51C1"/>
    <w:multiLevelType w:val="hybridMultilevel"/>
    <w:tmpl w:val="61DCA7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CBC061B"/>
    <w:multiLevelType w:val="hybridMultilevel"/>
    <w:tmpl w:val="999C7AD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0" w15:restartNumberingAfterBreak="0">
    <w:nsid w:val="4F1F0D96"/>
    <w:multiLevelType w:val="hybridMultilevel"/>
    <w:tmpl w:val="CB52B02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72F06"/>
    <w:multiLevelType w:val="hybridMultilevel"/>
    <w:tmpl w:val="A4E67A22"/>
    <w:lvl w:ilvl="0" w:tplc="36CC83B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234552"/>
    <w:multiLevelType w:val="hybridMultilevel"/>
    <w:tmpl w:val="4B241F40"/>
    <w:lvl w:ilvl="0" w:tplc="B0927E88">
      <w:start w:val="1"/>
      <w:numFmt w:val="decimal"/>
      <w:lvlText w:val="4.%1."/>
      <w:lvlJc w:val="left"/>
      <w:pPr>
        <w:tabs>
          <w:tab w:val="num" w:pos="720"/>
        </w:tabs>
        <w:ind w:left="720" w:hanging="360"/>
      </w:pPr>
      <w:rPr>
        <w:rFonts w:asciiTheme="minorHAnsi" w:hAnsiTheme="minorHAnsi" w:cs="Times New Roman" w:hint="default"/>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F587EF8"/>
    <w:multiLevelType w:val="hybridMultilevel"/>
    <w:tmpl w:val="9788D1A4"/>
    <w:lvl w:ilvl="0" w:tplc="C17EA25E">
      <w:start w:val="1"/>
      <w:numFmt w:val="decimal"/>
      <w:lvlText w:val="3.%1."/>
      <w:lvlJc w:val="left"/>
      <w:pPr>
        <w:tabs>
          <w:tab w:val="num" w:pos="720"/>
        </w:tabs>
        <w:ind w:left="720" w:hanging="360"/>
      </w:pPr>
      <w:rPr>
        <w:rFonts w:asciiTheme="minorHAnsi" w:hAnsiTheme="minorHAnsi"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5F73099B"/>
    <w:multiLevelType w:val="hybridMultilevel"/>
    <w:tmpl w:val="A5C4ED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14C5D1D"/>
    <w:multiLevelType w:val="hybridMultilevel"/>
    <w:tmpl w:val="C84E041A"/>
    <w:lvl w:ilvl="0" w:tplc="04F6C4B4">
      <w:start w:val="1"/>
      <w:numFmt w:val="decimal"/>
      <w:lvlText w:val="5.%1."/>
      <w:lvlJc w:val="left"/>
      <w:pPr>
        <w:tabs>
          <w:tab w:val="num" w:pos="720"/>
        </w:tabs>
        <w:ind w:left="720" w:hanging="360"/>
      </w:pPr>
      <w:rPr>
        <w:rFonts w:asciiTheme="minorHAnsi" w:hAnsiTheme="minorHAnsi" w:cs="Times New Roman" w:hint="default"/>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2A76E0F"/>
    <w:multiLevelType w:val="hybridMultilevel"/>
    <w:tmpl w:val="A5C4ED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EC24CEF"/>
    <w:multiLevelType w:val="hybridMultilevel"/>
    <w:tmpl w:val="A5C4ED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47B70D0"/>
    <w:multiLevelType w:val="hybridMultilevel"/>
    <w:tmpl w:val="CB96BC4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AD92812"/>
    <w:multiLevelType w:val="hybridMultilevel"/>
    <w:tmpl w:val="7BE210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B2630F8"/>
    <w:multiLevelType w:val="hybridMultilevel"/>
    <w:tmpl w:val="FB545D6C"/>
    <w:lvl w:ilvl="0" w:tplc="0425000F">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E165337"/>
    <w:multiLevelType w:val="hybridMultilevel"/>
    <w:tmpl w:val="FB545D6C"/>
    <w:lvl w:ilvl="0" w:tplc="0425000F">
      <w:start w:val="1"/>
      <w:numFmt w:val="decimal"/>
      <w:lvlText w:val="%1."/>
      <w:lvlJc w:val="left"/>
      <w:pPr>
        <w:ind w:left="1429"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64964683">
    <w:abstractNumId w:val="10"/>
  </w:num>
  <w:num w:numId="2" w16cid:durableId="1429960738">
    <w:abstractNumId w:val="23"/>
  </w:num>
  <w:num w:numId="3" w16cid:durableId="1220166591">
    <w:abstractNumId w:val="0"/>
  </w:num>
  <w:num w:numId="4" w16cid:durableId="103111456">
    <w:abstractNumId w:val="8"/>
  </w:num>
  <w:num w:numId="5" w16cid:durableId="1937207909">
    <w:abstractNumId w:val="16"/>
  </w:num>
  <w:num w:numId="6" w16cid:durableId="2029604200">
    <w:abstractNumId w:val="1"/>
  </w:num>
  <w:num w:numId="7" w16cid:durableId="1358384070">
    <w:abstractNumId w:val="24"/>
  </w:num>
  <w:num w:numId="8" w16cid:durableId="1355692786">
    <w:abstractNumId w:val="4"/>
  </w:num>
  <w:num w:numId="9" w16cid:durableId="674653618">
    <w:abstractNumId w:val="26"/>
  </w:num>
  <w:num w:numId="10" w16cid:durableId="331570949">
    <w:abstractNumId w:val="6"/>
  </w:num>
  <w:num w:numId="11" w16cid:durableId="1171406033">
    <w:abstractNumId w:val="29"/>
  </w:num>
  <w:num w:numId="12" w16cid:durableId="772091738">
    <w:abstractNumId w:val="28"/>
  </w:num>
  <w:num w:numId="13" w16cid:durableId="260918308">
    <w:abstractNumId w:val="7"/>
  </w:num>
  <w:num w:numId="14" w16cid:durableId="1899780064">
    <w:abstractNumId w:val="5"/>
  </w:num>
  <w:num w:numId="15" w16cid:durableId="542325660">
    <w:abstractNumId w:val="14"/>
  </w:num>
  <w:num w:numId="16" w16cid:durableId="1499687194">
    <w:abstractNumId w:val="18"/>
  </w:num>
  <w:num w:numId="17" w16cid:durableId="212427824">
    <w:abstractNumId w:val="12"/>
  </w:num>
  <w:num w:numId="18" w16cid:durableId="1374647403">
    <w:abstractNumId w:val="27"/>
  </w:num>
  <w:num w:numId="19" w16cid:durableId="1257983415">
    <w:abstractNumId w:val="17"/>
  </w:num>
  <w:num w:numId="20" w16cid:durableId="1816296239">
    <w:abstractNumId w:val="15"/>
  </w:num>
  <w:num w:numId="21" w16cid:durableId="1317807066">
    <w:abstractNumId w:val="3"/>
  </w:num>
  <w:num w:numId="22" w16cid:durableId="537357330">
    <w:abstractNumId w:val="22"/>
  </w:num>
  <w:num w:numId="23" w16cid:durableId="1325277161">
    <w:abstractNumId w:val="25"/>
  </w:num>
  <w:num w:numId="24" w16cid:durableId="1570193931">
    <w:abstractNumId w:val="20"/>
  </w:num>
  <w:num w:numId="25" w16cid:durableId="699665453">
    <w:abstractNumId w:val="2"/>
  </w:num>
  <w:num w:numId="26" w16cid:durableId="795372582">
    <w:abstractNumId w:val="19"/>
  </w:num>
  <w:num w:numId="27" w16cid:durableId="2072726323">
    <w:abstractNumId w:val="19"/>
  </w:num>
  <w:num w:numId="28" w16cid:durableId="611210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832392">
    <w:abstractNumId w:val="21"/>
  </w:num>
  <w:num w:numId="30" w16cid:durableId="1682967877">
    <w:abstractNumId w:val="13"/>
  </w:num>
  <w:num w:numId="31" w16cid:durableId="1630359670">
    <w:abstractNumId w:val="30"/>
  </w:num>
  <w:num w:numId="32" w16cid:durableId="1017577510">
    <w:abstractNumId w:val="11"/>
  </w:num>
  <w:num w:numId="33" w16cid:durableId="769085192">
    <w:abstractNumId w:val="31"/>
  </w:num>
  <w:num w:numId="34" w16cid:durableId="2124416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D0"/>
    <w:rsid w:val="00020C72"/>
    <w:rsid w:val="00031779"/>
    <w:rsid w:val="00033655"/>
    <w:rsid w:val="00034EB6"/>
    <w:rsid w:val="000361BE"/>
    <w:rsid w:val="000403C0"/>
    <w:rsid w:val="00055BA6"/>
    <w:rsid w:val="00064C73"/>
    <w:rsid w:val="00075176"/>
    <w:rsid w:val="0007618A"/>
    <w:rsid w:val="000864FF"/>
    <w:rsid w:val="000979C6"/>
    <w:rsid w:val="000B2098"/>
    <w:rsid w:val="000C05A6"/>
    <w:rsid w:val="000C161C"/>
    <w:rsid w:val="000C6A55"/>
    <w:rsid w:val="000C7D46"/>
    <w:rsid w:val="000D5B68"/>
    <w:rsid w:val="000D7073"/>
    <w:rsid w:val="000E2DD7"/>
    <w:rsid w:val="000E3AB0"/>
    <w:rsid w:val="000E4913"/>
    <w:rsid w:val="000F3A19"/>
    <w:rsid w:val="001008FC"/>
    <w:rsid w:val="0011253D"/>
    <w:rsid w:val="001201D9"/>
    <w:rsid w:val="0012377B"/>
    <w:rsid w:val="00125115"/>
    <w:rsid w:val="00126448"/>
    <w:rsid w:val="00137B84"/>
    <w:rsid w:val="00153129"/>
    <w:rsid w:val="0016024D"/>
    <w:rsid w:val="00160F23"/>
    <w:rsid w:val="00191746"/>
    <w:rsid w:val="00191E9D"/>
    <w:rsid w:val="00194868"/>
    <w:rsid w:val="001971EF"/>
    <w:rsid w:val="001A06C9"/>
    <w:rsid w:val="001A74CE"/>
    <w:rsid w:val="001A7854"/>
    <w:rsid w:val="001B4CC3"/>
    <w:rsid w:val="001B5E2C"/>
    <w:rsid w:val="001C23CD"/>
    <w:rsid w:val="001C36BB"/>
    <w:rsid w:val="001C3B93"/>
    <w:rsid w:val="001D1D25"/>
    <w:rsid w:val="001D30EE"/>
    <w:rsid w:val="001E039D"/>
    <w:rsid w:val="001E3AFE"/>
    <w:rsid w:val="001F18D0"/>
    <w:rsid w:val="001F3A11"/>
    <w:rsid w:val="001F659A"/>
    <w:rsid w:val="001F69F8"/>
    <w:rsid w:val="00210CA4"/>
    <w:rsid w:val="0021105B"/>
    <w:rsid w:val="00211528"/>
    <w:rsid w:val="002154CB"/>
    <w:rsid w:val="00221354"/>
    <w:rsid w:val="00222D2A"/>
    <w:rsid w:val="00240578"/>
    <w:rsid w:val="002420CC"/>
    <w:rsid w:val="002422F1"/>
    <w:rsid w:val="002439E2"/>
    <w:rsid w:val="002603FC"/>
    <w:rsid w:val="00276A70"/>
    <w:rsid w:val="002801EA"/>
    <w:rsid w:val="0028024A"/>
    <w:rsid w:val="00282055"/>
    <w:rsid w:val="002833E6"/>
    <w:rsid w:val="002842A0"/>
    <w:rsid w:val="00287191"/>
    <w:rsid w:val="00295907"/>
    <w:rsid w:val="00295EA4"/>
    <w:rsid w:val="002974C1"/>
    <w:rsid w:val="002A4C1E"/>
    <w:rsid w:val="002A59AE"/>
    <w:rsid w:val="002A6E5E"/>
    <w:rsid w:val="002D0D23"/>
    <w:rsid w:val="002D4B17"/>
    <w:rsid w:val="002D7DC3"/>
    <w:rsid w:val="002E4F7F"/>
    <w:rsid w:val="002F0556"/>
    <w:rsid w:val="002F147A"/>
    <w:rsid w:val="002F4538"/>
    <w:rsid w:val="0030489B"/>
    <w:rsid w:val="00311303"/>
    <w:rsid w:val="00311452"/>
    <w:rsid w:val="00322603"/>
    <w:rsid w:val="003311C8"/>
    <w:rsid w:val="00333DDB"/>
    <w:rsid w:val="00335712"/>
    <w:rsid w:val="00343CF5"/>
    <w:rsid w:val="00350EB1"/>
    <w:rsid w:val="00356F6B"/>
    <w:rsid w:val="00381A90"/>
    <w:rsid w:val="003A4CC5"/>
    <w:rsid w:val="003B15E0"/>
    <w:rsid w:val="003D512D"/>
    <w:rsid w:val="003D625E"/>
    <w:rsid w:val="003E120F"/>
    <w:rsid w:val="003F323A"/>
    <w:rsid w:val="0041015E"/>
    <w:rsid w:val="00411992"/>
    <w:rsid w:val="00420D99"/>
    <w:rsid w:val="00421C70"/>
    <w:rsid w:val="0043385A"/>
    <w:rsid w:val="00434ABA"/>
    <w:rsid w:val="00437408"/>
    <w:rsid w:val="004458A2"/>
    <w:rsid w:val="00456F45"/>
    <w:rsid w:val="004571D9"/>
    <w:rsid w:val="004650C8"/>
    <w:rsid w:val="00474EC8"/>
    <w:rsid w:val="004762B5"/>
    <w:rsid w:val="00476348"/>
    <w:rsid w:val="00494A9B"/>
    <w:rsid w:val="004B2115"/>
    <w:rsid w:val="004B3C65"/>
    <w:rsid w:val="004C0112"/>
    <w:rsid w:val="004C19BB"/>
    <w:rsid w:val="004CD34C"/>
    <w:rsid w:val="004D1A9D"/>
    <w:rsid w:val="004E1BF7"/>
    <w:rsid w:val="004E3C7A"/>
    <w:rsid w:val="004F4EE9"/>
    <w:rsid w:val="004F6B5F"/>
    <w:rsid w:val="004F7564"/>
    <w:rsid w:val="004F77F3"/>
    <w:rsid w:val="0051380C"/>
    <w:rsid w:val="00520DBD"/>
    <w:rsid w:val="00523BFA"/>
    <w:rsid w:val="005249B4"/>
    <w:rsid w:val="00525013"/>
    <w:rsid w:val="005347D3"/>
    <w:rsid w:val="005473B4"/>
    <w:rsid w:val="00555A6E"/>
    <w:rsid w:val="005628F8"/>
    <w:rsid w:val="0057287D"/>
    <w:rsid w:val="005751CD"/>
    <w:rsid w:val="0058270B"/>
    <w:rsid w:val="00585D63"/>
    <w:rsid w:val="005864A1"/>
    <w:rsid w:val="00586E01"/>
    <w:rsid w:val="005A1426"/>
    <w:rsid w:val="005A6E24"/>
    <w:rsid w:val="005A763A"/>
    <w:rsid w:val="005C4A30"/>
    <w:rsid w:val="005D25E6"/>
    <w:rsid w:val="005D2A4F"/>
    <w:rsid w:val="005D3687"/>
    <w:rsid w:val="005D4051"/>
    <w:rsid w:val="005D50E1"/>
    <w:rsid w:val="005E3054"/>
    <w:rsid w:val="005F7CB3"/>
    <w:rsid w:val="0060116F"/>
    <w:rsid w:val="006200CF"/>
    <w:rsid w:val="00622F47"/>
    <w:rsid w:val="00625E47"/>
    <w:rsid w:val="00632383"/>
    <w:rsid w:val="006418E4"/>
    <w:rsid w:val="00645519"/>
    <w:rsid w:val="00650AAB"/>
    <w:rsid w:val="00650C0C"/>
    <w:rsid w:val="00652D60"/>
    <w:rsid w:val="0065390C"/>
    <w:rsid w:val="00655E8E"/>
    <w:rsid w:val="00660675"/>
    <w:rsid w:val="00670103"/>
    <w:rsid w:val="0067022A"/>
    <w:rsid w:val="00677AF2"/>
    <w:rsid w:val="00694828"/>
    <w:rsid w:val="006965D7"/>
    <w:rsid w:val="00697FD4"/>
    <w:rsid w:val="006A0C8B"/>
    <w:rsid w:val="006A27F4"/>
    <w:rsid w:val="006A3FDD"/>
    <w:rsid w:val="006C2E08"/>
    <w:rsid w:val="006D4123"/>
    <w:rsid w:val="006E71A3"/>
    <w:rsid w:val="006E776B"/>
    <w:rsid w:val="006F4ABE"/>
    <w:rsid w:val="00704D26"/>
    <w:rsid w:val="00710FBC"/>
    <w:rsid w:val="0074031F"/>
    <w:rsid w:val="00741A11"/>
    <w:rsid w:val="00744DD0"/>
    <w:rsid w:val="00752040"/>
    <w:rsid w:val="00760282"/>
    <w:rsid w:val="00760AEA"/>
    <w:rsid w:val="00760D24"/>
    <w:rsid w:val="00765304"/>
    <w:rsid w:val="0076566C"/>
    <w:rsid w:val="00765C00"/>
    <w:rsid w:val="00765C90"/>
    <w:rsid w:val="00775937"/>
    <w:rsid w:val="00777594"/>
    <w:rsid w:val="007803E8"/>
    <w:rsid w:val="0079774C"/>
    <w:rsid w:val="007A0658"/>
    <w:rsid w:val="007B2A8E"/>
    <w:rsid w:val="007B3190"/>
    <w:rsid w:val="007C039F"/>
    <w:rsid w:val="007C6A8B"/>
    <w:rsid w:val="00800E1A"/>
    <w:rsid w:val="0081572C"/>
    <w:rsid w:val="008203EE"/>
    <w:rsid w:val="00820611"/>
    <w:rsid w:val="0082781C"/>
    <w:rsid w:val="00832C15"/>
    <w:rsid w:val="00834611"/>
    <w:rsid w:val="00837F36"/>
    <w:rsid w:val="00853A26"/>
    <w:rsid w:val="0088225F"/>
    <w:rsid w:val="008939EC"/>
    <w:rsid w:val="0089468C"/>
    <w:rsid w:val="008A0599"/>
    <w:rsid w:val="008B05E6"/>
    <w:rsid w:val="008B0DFD"/>
    <w:rsid w:val="008B55DD"/>
    <w:rsid w:val="008C0F4C"/>
    <w:rsid w:val="008C268C"/>
    <w:rsid w:val="008D57B3"/>
    <w:rsid w:val="008E2220"/>
    <w:rsid w:val="008E630D"/>
    <w:rsid w:val="008F583D"/>
    <w:rsid w:val="008F6E7C"/>
    <w:rsid w:val="00927ED6"/>
    <w:rsid w:val="00941AAD"/>
    <w:rsid w:val="00943153"/>
    <w:rsid w:val="009458BF"/>
    <w:rsid w:val="00960247"/>
    <w:rsid w:val="00974DB2"/>
    <w:rsid w:val="00982274"/>
    <w:rsid w:val="00996894"/>
    <w:rsid w:val="00997286"/>
    <w:rsid w:val="00997F8F"/>
    <w:rsid w:val="009A0718"/>
    <w:rsid w:val="009B5267"/>
    <w:rsid w:val="009C42CA"/>
    <w:rsid w:val="009C5F92"/>
    <w:rsid w:val="009D3191"/>
    <w:rsid w:val="009F709B"/>
    <w:rsid w:val="00A01F7E"/>
    <w:rsid w:val="00A11D1C"/>
    <w:rsid w:val="00A128AE"/>
    <w:rsid w:val="00A17BB8"/>
    <w:rsid w:val="00A21701"/>
    <w:rsid w:val="00A224EA"/>
    <w:rsid w:val="00A265C6"/>
    <w:rsid w:val="00A26D43"/>
    <w:rsid w:val="00A27DD9"/>
    <w:rsid w:val="00A3298B"/>
    <w:rsid w:val="00A336BF"/>
    <w:rsid w:val="00A3540C"/>
    <w:rsid w:val="00A51948"/>
    <w:rsid w:val="00A54D28"/>
    <w:rsid w:val="00A71E1E"/>
    <w:rsid w:val="00A727B9"/>
    <w:rsid w:val="00A822E6"/>
    <w:rsid w:val="00A8409F"/>
    <w:rsid w:val="00A8460A"/>
    <w:rsid w:val="00A959DA"/>
    <w:rsid w:val="00AA16B4"/>
    <w:rsid w:val="00AA2F8D"/>
    <w:rsid w:val="00AB4157"/>
    <w:rsid w:val="00AB48C1"/>
    <w:rsid w:val="00AB4F85"/>
    <w:rsid w:val="00AC477F"/>
    <w:rsid w:val="00AC6A3E"/>
    <w:rsid w:val="00AE3A35"/>
    <w:rsid w:val="00B02080"/>
    <w:rsid w:val="00B032B7"/>
    <w:rsid w:val="00B04328"/>
    <w:rsid w:val="00B067FD"/>
    <w:rsid w:val="00B2191D"/>
    <w:rsid w:val="00B23DC9"/>
    <w:rsid w:val="00B26F3F"/>
    <w:rsid w:val="00B279D4"/>
    <w:rsid w:val="00B27E1F"/>
    <w:rsid w:val="00B376B8"/>
    <w:rsid w:val="00B442CC"/>
    <w:rsid w:val="00B47560"/>
    <w:rsid w:val="00B57E9B"/>
    <w:rsid w:val="00B742E1"/>
    <w:rsid w:val="00B805CD"/>
    <w:rsid w:val="00B90AB7"/>
    <w:rsid w:val="00B92B52"/>
    <w:rsid w:val="00B97E05"/>
    <w:rsid w:val="00BB0EE9"/>
    <w:rsid w:val="00BB1E05"/>
    <w:rsid w:val="00BC14B7"/>
    <w:rsid w:val="00BC55F0"/>
    <w:rsid w:val="00BC5B27"/>
    <w:rsid w:val="00BC720F"/>
    <w:rsid w:val="00BD6FB6"/>
    <w:rsid w:val="00BD7DCF"/>
    <w:rsid w:val="00BE47F0"/>
    <w:rsid w:val="00BF3624"/>
    <w:rsid w:val="00C025D1"/>
    <w:rsid w:val="00C135DA"/>
    <w:rsid w:val="00C23197"/>
    <w:rsid w:val="00C2786E"/>
    <w:rsid w:val="00C32E22"/>
    <w:rsid w:val="00C46F1E"/>
    <w:rsid w:val="00C47F8F"/>
    <w:rsid w:val="00C5305D"/>
    <w:rsid w:val="00C60A88"/>
    <w:rsid w:val="00C77B5E"/>
    <w:rsid w:val="00C80A59"/>
    <w:rsid w:val="00C92951"/>
    <w:rsid w:val="00CA07C6"/>
    <w:rsid w:val="00CA28FC"/>
    <w:rsid w:val="00CB0CDC"/>
    <w:rsid w:val="00CC0EE2"/>
    <w:rsid w:val="00CC2EC7"/>
    <w:rsid w:val="00CC76A1"/>
    <w:rsid w:val="00CE339B"/>
    <w:rsid w:val="00CE6065"/>
    <w:rsid w:val="00CF786E"/>
    <w:rsid w:val="00D03F78"/>
    <w:rsid w:val="00D04E46"/>
    <w:rsid w:val="00D053A3"/>
    <w:rsid w:val="00D14376"/>
    <w:rsid w:val="00D16635"/>
    <w:rsid w:val="00D301C6"/>
    <w:rsid w:val="00D400D6"/>
    <w:rsid w:val="00D42E6B"/>
    <w:rsid w:val="00D50555"/>
    <w:rsid w:val="00D50904"/>
    <w:rsid w:val="00D511A3"/>
    <w:rsid w:val="00D638FE"/>
    <w:rsid w:val="00D72CCF"/>
    <w:rsid w:val="00D7540F"/>
    <w:rsid w:val="00D7796F"/>
    <w:rsid w:val="00D82F8D"/>
    <w:rsid w:val="00D85425"/>
    <w:rsid w:val="00D871B4"/>
    <w:rsid w:val="00DA2653"/>
    <w:rsid w:val="00DA322F"/>
    <w:rsid w:val="00DB2832"/>
    <w:rsid w:val="00DB5C09"/>
    <w:rsid w:val="00DB648D"/>
    <w:rsid w:val="00DC26FE"/>
    <w:rsid w:val="00DC42D5"/>
    <w:rsid w:val="00DE525E"/>
    <w:rsid w:val="00DE5740"/>
    <w:rsid w:val="00DF4BEE"/>
    <w:rsid w:val="00DF54A2"/>
    <w:rsid w:val="00E04FCE"/>
    <w:rsid w:val="00E12781"/>
    <w:rsid w:val="00E27122"/>
    <w:rsid w:val="00E34791"/>
    <w:rsid w:val="00E35732"/>
    <w:rsid w:val="00E36425"/>
    <w:rsid w:val="00E41A7D"/>
    <w:rsid w:val="00E46D7F"/>
    <w:rsid w:val="00E524A3"/>
    <w:rsid w:val="00E56015"/>
    <w:rsid w:val="00E61F65"/>
    <w:rsid w:val="00E66092"/>
    <w:rsid w:val="00E7786F"/>
    <w:rsid w:val="00E85152"/>
    <w:rsid w:val="00E8568B"/>
    <w:rsid w:val="00E8722F"/>
    <w:rsid w:val="00E94A19"/>
    <w:rsid w:val="00E97A74"/>
    <w:rsid w:val="00EA2244"/>
    <w:rsid w:val="00EB2D68"/>
    <w:rsid w:val="00EC5186"/>
    <w:rsid w:val="00EC7138"/>
    <w:rsid w:val="00ED1107"/>
    <w:rsid w:val="00ED16E1"/>
    <w:rsid w:val="00ED25E3"/>
    <w:rsid w:val="00ED46A0"/>
    <w:rsid w:val="00EE7BAA"/>
    <w:rsid w:val="00EF291C"/>
    <w:rsid w:val="00EF75AE"/>
    <w:rsid w:val="00F06052"/>
    <w:rsid w:val="00F112C9"/>
    <w:rsid w:val="00F21308"/>
    <w:rsid w:val="00F22068"/>
    <w:rsid w:val="00F35B2D"/>
    <w:rsid w:val="00F4256B"/>
    <w:rsid w:val="00F609DF"/>
    <w:rsid w:val="00F614DB"/>
    <w:rsid w:val="00F66224"/>
    <w:rsid w:val="00F75AD2"/>
    <w:rsid w:val="00F7743A"/>
    <w:rsid w:val="00F87240"/>
    <w:rsid w:val="00F90F30"/>
    <w:rsid w:val="00F9154B"/>
    <w:rsid w:val="00FA41D6"/>
    <w:rsid w:val="00FB7825"/>
    <w:rsid w:val="00FC0A15"/>
    <w:rsid w:val="00FC1D66"/>
    <w:rsid w:val="00FC27FE"/>
    <w:rsid w:val="00FC790F"/>
    <w:rsid w:val="00FD12E4"/>
    <w:rsid w:val="00FD59C5"/>
    <w:rsid w:val="00FE27D7"/>
    <w:rsid w:val="00FE3023"/>
    <w:rsid w:val="00FE4CE7"/>
    <w:rsid w:val="00FF111E"/>
    <w:rsid w:val="00FF214C"/>
    <w:rsid w:val="00FF726D"/>
    <w:rsid w:val="00FF7DA9"/>
    <w:rsid w:val="03FFB1D5"/>
    <w:rsid w:val="097B77BA"/>
    <w:rsid w:val="1209698A"/>
    <w:rsid w:val="128A5879"/>
    <w:rsid w:val="1FE627EB"/>
    <w:rsid w:val="26B4ABC7"/>
    <w:rsid w:val="2722358F"/>
    <w:rsid w:val="355E0B53"/>
    <w:rsid w:val="394F43EA"/>
    <w:rsid w:val="3B4778B3"/>
    <w:rsid w:val="3D92237D"/>
    <w:rsid w:val="4AD84AC3"/>
    <w:rsid w:val="4D0039D9"/>
    <w:rsid w:val="51E5D32E"/>
    <w:rsid w:val="539B8E3B"/>
    <w:rsid w:val="5BF9FE01"/>
    <w:rsid w:val="62E29CA5"/>
    <w:rsid w:val="6C70568E"/>
    <w:rsid w:val="750D301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3ABC"/>
  <w15:docId w15:val="{4C10394F-16B9-44F6-84EF-82BA8897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18D0"/>
    <w:pPr>
      <w:spacing w:after="0" w:line="240" w:lineRule="auto"/>
    </w:pPr>
    <w:rPr>
      <w:rFonts w:ascii="Times New Roman" w:eastAsia="Times New Roman" w:hAnsi="Times New Roman" w:cs="Times New Roman"/>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unhideWhenUsed/>
    <w:rsid w:val="001F18D0"/>
    <w:rPr>
      <w:sz w:val="16"/>
      <w:szCs w:val="16"/>
    </w:rPr>
  </w:style>
  <w:style w:type="paragraph" w:styleId="Kommentaaritekst">
    <w:name w:val="annotation text"/>
    <w:basedOn w:val="Normaallaad"/>
    <w:link w:val="KommentaaritekstMrk"/>
    <w:uiPriority w:val="99"/>
    <w:unhideWhenUsed/>
    <w:rsid w:val="001F18D0"/>
    <w:rPr>
      <w:sz w:val="20"/>
      <w:szCs w:val="20"/>
    </w:rPr>
  </w:style>
  <w:style w:type="character" w:customStyle="1" w:styleId="KommentaaritekstMrk">
    <w:name w:val="Kommentaari tekst Märk"/>
    <w:basedOn w:val="Liguvaikefont"/>
    <w:link w:val="Kommentaaritekst"/>
    <w:uiPriority w:val="99"/>
    <w:rsid w:val="001F18D0"/>
    <w:rPr>
      <w:rFonts w:ascii="Times New Roman" w:eastAsia="Times New Roman" w:hAnsi="Times New Roman" w:cs="Times New Roman"/>
      <w:sz w:val="20"/>
      <w:szCs w:val="20"/>
      <w:lang w:eastAsia="et-EE"/>
    </w:rPr>
  </w:style>
  <w:style w:type="paragraph" w:styleId="Jutumullitekst">
    <w:name w:val="Balloon Text"/>
    <w:basedOn w:val="Normaallaad"/>
    <w:link w:val="JutumullitekstMrk"/>
    <w:uiPriority w:val="99"/>
    <w:semiHidden/>
    <w:unhideWhenUsed/>
    <w:rsid w:val="001F18D0"/>
    <w:rPr>
      <w:rFonts w:ascii="Tahoma" w:hAnsi="Tahoma" w:cs="Tahoma"/>
      <w:sz w:val="16"/>
      <w:szCs w:val="16"/>
    </w:rPr>
  </w:style>
  <w:style w:type="character" w:customStyle="1" w:styleId="JutumullitekstMrk">
    <w:name w:val="Jutumullitekst Märk"/>
    <w:basedOn w:val="Liguvaikefont"/>
    <w:link w:val="Jutumullitekst"/>
    <w:uiPriority w:val="99"/>
    <w:semiHidden/>
    <w:rsid w:val="001F18D0"/>
    <w:rPr>
      <w:rFonts w:ascii="Tahoma" w:eastAsia="Times New Roman" w:hAnsi="Tahoma" w:cs="Tahoma"/>
      <w:sz w:val="16"/>
      <w:szCs w:val="16"/>
      <w:lang w:eastAsia="et-EE"/>
    </w:rPr>
  </w:style>
  <w:style w:type="table" w:styleId="Kontuurtabel">
    <w:name w:val="Table Grid"/>
    <w:basedOn w:val="Normaaltabel"/>
    <w:uiPriority w:val="59"/>
    <w:rsid w:val="001F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C23197"/>
    <w:pPr>
      <w:ind w:left="720"/>
      <w:contextualSpacing/>
    </w:pPr>
  </w:style>
  <w:style w:type="character" w:styleId="Allmrkuseviide">
    <w:name w:val="footnote reference"/>
    <w:aliases w:val="Footnote symbol"/>
    <w:basedOn w:val="Liguvaikefont"/>
    <w:uiPriority w:val="99"/>
    <w:rsid w:val="001201D9"/>
    <w:rPr>
      <w:rFonts w:ascii="Times New Roman" w:hAnsi="Times New Roman" w:cs="Times New Roman"/>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rsid w:val="001201D9"/>
    <w:pPr>
      <w:overflowPunct w:val="0"/>
      <w:autoSpaceDE w:val="0"/>
      <w:autoSpaceDN w:val="0"/>
      <w:adjustRightInd w:val="0"/>
      <w:textAlignment w:val="baseline"/>
    </w:pPr>
    <w:rPr>
      <w:sz w:val="20"/>
      <w:szCs w:val="20"/>
      <w:lang w:val="de-DE" w:eastAsia="de-D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1201D9"/>
    <w:rPr>
      <w:rFonts w:ascii="Times New Roman" w:eastAsia="Times New Roman" w:hAnsi="Times New Roman" w:cs="Times New Roman"/>
      <w:sz w:val="20"/>
      <w:szCs w:val="20"/>
      <w:lang w:val="de-DE" w:eastAsia="de-DE"/>
    </w:rPr>
  </w:style>
  <w:style w:type="character" w:styleId="Hperlink">
    <w:name w:val="Hyperlink"/>
    <w:basedOn w:val="Liguvaikefont"/>
    <w:uiPriority w:val="99"/>
    <w:unhideWhenUsed/>
    <w:rsid w:val="001201D9"/>
    <w:rPr>
      <w:color w:val="0000FF"/>
      <w:u w:val="single"/>
    </w:rPr>
  </w:style>
  <w:style w:type="paragraph" w:styleId="Kommentaariteema">
    <w:name w:val="annotation subject"/>
    <w:basedOn w:val="Kommentaaritekst"/>
    <w:next w:val="Kommentaaritekst"/>
    <w:link w:val="KommentaariteemaMrk"/>
    <w:uiPriority w:val="99"/>
    <w:semiHidden/>
    <w:unhideWhenUsed/>
    <w:rsid w:val="00276A70"/>
    <w:rPr>
      <w:b/>
      <w:bCs/>
    </w:rPr>
  </w:style>
  <w:style w:type="character" w:customStyle="1" w:styleId="KommentaariteemaMrk">
    <w:name w:val="Kommentaari teema Märk"/>
    <w:basedOn w:val="KommentaaritekstMrk"/>
    <w:link w:val="Kommentaariteema"/>
    <w:uiPriority w:val="99"/>
    <w:semiHidden/>
    <w:rsid w:val="00276A70"/>
    <w:rPr>
      <w:rFonts w:ascii="Times New Roman" w:eastAsia="Times New Roman" w:hAnsi="Times New Roman" w:cs="Times New Roman"/>
      <w:b/>
      <w:bCs/>
      <w:sz w:val="20"/>
      <w:szCs w:val="20"/>
      <w:lang w:eastAsia="et-EE"/>
    </w:rPr>
  </w:style>
  <w:style w:type="paragraph" w:styleId="Lpumrkusetekst">
    <w:name w:val="endnote text"/>
    <w:basedOn w:val="Normaallaad"/>
    <w:link w:val="LpumrkusetekstMrk"/>
    <w:uiPriority w:val="99"/>
    <w:semiHidden/>
    <w:unhideWhenUsed/>
    <w:rsid w:val="008939EC"/>
    <w:rPr>
      <w:sz w:val="20"/>
      <w:szCs w:val="20"/>
    </w:rPr>
  </w:style>
  <w:style w:type="character" w:customStyle="1" w:styleId="LpumrkusetekstMrk">
    <w:name w:val="Lõpumärkuse tekst Märk"/>
    <w:basedOn w:val="Liguvaikefont"/>
    <w:link w:val="Lpumrkusetekst"/>
    <w:uiPriority w:val="99"/>
    <w:semiHidden/>
    <w:rsid w:val="008939EC"/>
    <w:rPr>
      <w:rFonts w:ascii="Times New Roman" w:eastAsia="Times New Roman" w:hAnsi="Times New Roman" w:cs="Times New Roman"/>
      <w:sz w:val="20"/>
      <w:szCs w:val="20"/>
      <w:lang w:eastAsia="et-EE"/>
    </w:rPr>
  </w:style>
  <w:style w:type="character" w:styleId="Lpumrkuseviide">
    <w:name w:val="endnote reference"/>
    <w:basedOn w:val="Liguvaikefont"/>
    <w:uiPriority w:val="99"/>
    <w:semiHidden/>
    <w:unhideWhenUsed/>
    <w:rsid w:val="008939EC"/>
    <w:rPr>
      <w:vertAlign w:val="superscript"/>
    </w:rPr>
  </w:style>
  <w:style w:type="paragraph" w:styleId="Pis">
    <w:name w:val="header"/>
    <w:basedOn w:val="Normaallaad"/>
    <w:link w:val="PisMrk"/>
    <w:uiPriority w:val="99"/>
    <w:semiHidden/>
    <w:unhideWhenUsed/>
    <w:rsid w:val="0060116F"/>
    <w:pPr>
      <w:tabs>
        <w:tab w:val="center" w:pos="4536"/>
        <w:tab w:val="right" w:pos="9072"/>
      </w:tabs>
    </w:pPr>
  </w:style>
  <w:style w:type="character" w:customStyle="1" w:styleId="PisMrk">
    <w:name w:val="Päis Märk"/>
    <w:basedOn w:val="Liguvaikefont"/>
    <w:link w:val="Pis"/>
    <w:uiPriority w:val="99"/>
    <w:semiHidden/>
    <w:rsid w:val="0060116F"/>
    <w:rPr>
      <w:rFonts w:ascii="Times New Roman" w:eastAsia="Times New Roman" w:hAnsi="Times New Roman" w:cs="Times New Roman"/>
      <w:sz w:val="24"/>
      <w:szCs w:val="24"/>
      <w:lang w:eastAsia="et-EE"/>
    </w:rPr>
  </w:style>
  <w:style w:type="paragraph" w:styleId="Jalus">
    <w:name w:val="footer"/>
    <w:basedOn w:val="Normaallaad"/>
    <w:link w:val="JalusMrk"/>
    <w:uiPriority w:val="99"/>
    <w:semiHidden/>
    <w:unhideWhenUsed/>
    <w:rsid w:val="0060116F"/>
    <w:pPr>
      <w:tabs>
        <w:tab w:val="center" w:pos="4536"/>
        <w:tab w:val="right" w:pos="9072"/>
      </w:tabs>
    </w:pPr>
  </w:style>
  <w:style w:type="character" w:customStyle="1" w:styleId="JalusMrk">
    <w:name w:val="Jalus Märk"/>
    <w:basedOn w:val="Liguvaikefont"/>
    <w:link w:val="Jalus"/>
    <w:uiPriority w:val="99"/>
    <w:semiHidden/>
    <w:rsid w:val="0060116F"/>
    <w:rPr>
      <w:rFonts w:ascii="Times New Roman" w:eastAsia="Times New Roman" w:hAnsi="Times New Roman" w:cs="Times New Roman"/>
      <w:sz w:val="24"/>
      <w:szCs w:val="24"/>
      <w:lang w:eastAsia="et-EE"/>
    </w:rPr>
  </w:style>
  <w:style w:type="character" w:customStyle="1" w:styleId="Lahendamatamainimine1">
    <w:name w:val="Lahendamata mainimine1"/>
    <w:basedOn w:val="Liguvaikefont"/>
    <w:uiPriority w:val="99"/>
    <w:semiHidden/>
    <w:unhideWhenUsed/>
    <w:rsid w:val="00DF54A2"/>
    <w:rPr>
      <w:color w:val="605E5C"/>
      <w:shd w:val="clear" w:color="auto" w:fill="E1DFDD"/>
    </w:rPr>
  </w:style>
  <w:style w:type="paragraph" w:styleId="Redaktsioon">
    <w:name w:val="Revision"/>
    <w:hidden/>
    <w:uiPriority w:val="99"/>
    <w:semiHidden/>
    <w:rsid w:val="00B27E1F"/>
    <w:pPr>
      <w:spacing w:after="0" w:line="240" w:lineRule="auto"/>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034EB6"/>
    <w:rPr>
      <w:color w:val="800080" w:themeColor="followedHyperlink"/>
      <w:u w:val="single"/>
    </w:rPr>
  </w:style>
  <w:style w:type="character" w:styleId="Lahendamatamainimine">
    <w:name w:val="Unresolved Mention"/>
    <w:basedOn w:val="Liguvaikefont"/>
    <w:uiPriority w:val="99"/>
    <w:semiHidden/>
    <w:unhideWhenUsed/>
    <w:rsid w:val="00DB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0010">
      <w:bodyDiv w:val="1"/>
      <w:marLeft w:val="0"/>
      <w:marRight w:val="0"/>
      <w:marTop w:val="0"/>
      <w:marBottom w:val="0"/>
      <w:divBdr>
        <w:top w:val="none" w:sz="0" w:space="0" w:color="auto"/>
        <w:left w:val="none" w:sz="0" w:space="0" w:color="auto"/>
        <w:bottom w:val="none" w:sz="0" w:space="0" w:color="auto"/>
        <w:right w:val="none" w:sz="0" w:space="0" w:color="auto"/>
      </w:divBdr>
    </w:div>
    <w:div w:id="138156095">
      <w:bodyDiv w:val="1"/>
      <w:marLeft w:val="0"/>
      <w:marRight w:val="0"/>
      <w:marTop w:val="0"/>
      <w:marBottom w:val="0"/>
      <w:divBdr>
        <w:top w:val="none" w:sz="0" w:space="0" w:color="auto"/>
        <w:left w:val="none" w:sz="0" w:space="0" w:color="auto"/>
        <w:bottom w:val="none" w:sz="0" w:space="0" w:color="auto"/>
        <w:right w:val="none" w:sz="0" w:space="0" w:color="auto"/>
      </w:divBdr>
    </w:div>
    <w:div w:id="249316733">
      <w:bodyDiv w:val="1"/>
      <w:marLeft w:val="0"/>
      <w:marRight w:val="0"/>
      <w:marTop w:val="0"/>
      <w:marBottom w:val="0"/>
      <w:divBdr>
        <w:top w:val="none" w:sz="0" w:space="0" w:color="auto"/>
        <w:left w:val="none" w:sz="0" w:space="0" w:color="auto"/>
        <w:bottom w:val="none" w:sz="0" w:space="0" w:color="auto"/>
        <w:right w:val="none" w:sz="0" w:space="0" w:color="auto"/>
      </w:divBdr>
    </w:div>
    <w:div w:id="253903924">
      <w:bodyDiv w:val="1"/>
      <w:marLeft w:val="0"/>
      <w:marRight w:val="0"/>
      <w:marTop w:val="0"/>
      <w:marBottom w:val="0"/>
      <w:divBdr>
        <w:top w:val="none" w:sz="0" w:space="0" w:color="auto"/>
        <w:left w:val="none" w:sz="0" w:space="0" w:color="auto"/>
        <w:bottom w:val="none" w:sz="0" w:space="0" w:color="auto"/>
        <w:right w:val="none" w:sz="0" w:space="0" w:color="auto"/>
      </w:divBdr>
    </w:div>
    <w:div w:id="744496241">
      <w:bodyDiv w:val="1"/>
      <w:marLeft w:val="0"/>
      <w:marRight w:val="0"/>
      <w:marTop w:val="0"/>
      <w:marBottom w:val="0"/>
      <w:divBdr>
        <w:top w:val="none" w:sz="0" w:space="0" w:color="auto"/>
        <w:left w:val="none" w:sz="0" w:space="0" w:color="auto"/>
        <w:bottom w:val="none" w:sz="0" w:space="0" w:color="auto"/>
        <w:right w:val="none" w:sz="0" w:space="0" w:color="auto"/>
      </w:divBdr>
    </w:div>
    <w:div w:id="858663353">
      <w:bodyDiv w:val="1"/>
      <w:marLeft w:val="0"/>
      <w:marRight w:val="0"/>
      <w:marTop w:val="0"/>
      <w:marBottom w:val="0"/>
      <w:divBdr>
        <w:top w:val="none" w:sz="0" w:space="0" w:color="auto"/>
        <w:left w:val="none" w:sz="0" w:space="0" w:color="auto"/>
        <w:bottom w:val="none" w:sz="0" w:space="0" w:color="auto"/>
        <w:right w:val="none" w:sz="0" w:space="0" w:color="auto"/>
      </w:divBdr>
    </w:div>
    <w:div w:id="1179853784">
      <w:bodyDiv w:val="1"/>
      <w:marLeft w:val="0"/>
      <w:marRight w:val="0"/>
      <w:marTop w:val="0"/>
      <w:marBottom w:val="0"/>
      <w:divBdr>
        <w:top w:val="none" w:sz="0" w:space="0" w:color="auto"/>
        <w:left w:val="none" w:sz="0" w:space="0" w:color="auto"/>
        <w:bottom w:val="none" w:sz="0" w:space="0" w:color="auto"/>
        <w:right w:val="none" w:sz="0" w:space="0" w:color="auto"/>
      </w:divBdr>
    </w:div>
    <w:div w:id="1214464342">
      <w:bodyDiv w:val="1"/>
      <w:marLeft w:val="0"/>
      <w:marRight w:val="0"/>
      <w:marTop w:val="0"/>
      <w:marBottom w:val="0"/>
      <w:divBdr>
        <w:top w:val="none" w:sz="0" w:space="0" w:color="auto"/>
        <w:left w:val="none" w:sz="0" w:space="0" w:color="auto"/>
        <w:bottom w:val="none" w:sz="0" w:space="0" w:color="auto"/>
        <w:right w:val="none" w:sz="0" w:space="0" w:color="auto"/>
      </w:divBdr>
    </w:div>
    <w:div w:id="1276713565">
      <w:bodyDiv w:val="1"/>
      <w:marLeft w:val="0"/>
      <w:marRight w:val="0"/>
      <w:marTop w:val="0"/>
      <w:marBottom w:val="0"/>
      <w:divBdr>
        <w:top w:val="none" w:sz="0" w:space="0" w:color="auto"/>
        <w:left w:val="none" w:sz="0" w:space="0" w:color="auto"/>
        <w:bottom w:val="none" w:sz="0" w:space="0" w:color="auto"/>
        <w:right w:val="none" w:sz="0" w:space="0" w:color="auto"/>
      </w:divBdr>
    </w:div>
    <w:div w:id="1289703849">
      <w:bodyDiv w:val="1"/>
      <w:marLeft w:val="0"/>
      <w:marRight w:val="0"/>
      <w:marTop w:val="0"/>
      <w:marBottom w:val="0"/>
      <w:divBdr>
        <w:top w:val="none" w:sz="0" w:space="0" w:color="auto"/>
        <w:left w:val="none" w:sz="0" w:space="0" w:color="auto"/>
        <w:bottom w:val="none" w:sz="0" w:space="0" w:color="auto"/>
        <w:right w:val="none" w:sz="0" w:space="0" w:color="auto"/>
      </w:divBdr>
    </w:div>
    <w:div w:id="1453403966">
      <w:bodyDiv w:val="1"/>
      <w:marLeft w:val="0"/>
      <w:marRight w:val="0"/>
      <w:marTop w:val="0"/>
      <w:marBottom w:val="0"/>
      <w:divBdr>
        <w:top w:val="none" w:sz="0" w:space="0" w:color="auto"/>
        <w:left w:val="none" w:sz="0" w:space="0" w:color="auto"/>
        <w:bottom w:val="none" w:sz="0" w:space="0" w:color="auto"/>
        <w:right w:val="none" w:sz="0" w:space="0" w:color="auto"/>
      </w:divBdr>
    </w:div>
    <w:div w:id="1740899469">
      <w:bodyDiv w:val="1"/>
      <w:marLeft w:val="0"/>
      <w:marRight w:val="0"/>
      <w:marTop w:val="0"/>
      <w:marBottom w:val="0"/>
      <w:divBdr>
        <w:top w:val="none" w:sz="0" w:space="0" w:color="auto"/>
        <w:left w:val="none" w:sz="0" w:space="0" w:color="auto"/>
        <w:bottom w:val="none" w:sz="0" w:space="0" w:color="auto"/>
        <w:right w:val="none" w:sz="0" w:space="0" w:color="auto"/>
      </w:divBdr>
    </w:div>
    <w:div w:id="19938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7062025017?leiaKeht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riigiteataja.ee/akt/127062025017?leiaKehti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ilv.rtk.ee/s/s6FCN9kJe2fwHxi" TargetMode="External"/><Relationship Id="rId13" Type="http://schemas.openxmlformats.org/officeDocument/2006/relationships/hyperlink" Target="https://op.europa.eu/en/publication-detail/-/publication/23a24b21-16d0-11ec-b4fe-01aa75ed71a1/language-en" TargetMode="External"/><Relationship Id="rId3" Type="http://schemas.openxmlformats.org/officeDocument/2006/relationships/hyperlink" Target="https://pilv.rtk.ee/s/PEbEwfYafW3D6eq" TargetMode="External"/><Relationship Id="rId7" Type="http://schemas.openxmlformats.org/officeDocument/2006/relationships/hyperlink" Target="https://www.rtk.ee/toetused-taotlemine/taotlejale-ja-toetuse-saajale/keskkonnanouded" TargetMode="External"/><Relationship Id="rId12" Type="http://schemas.openxmlformats.org/officeDocument/2006/relationships/hyperlink" Target="https://ec.europa.eu/info/funding-tenders/opportunities/docs/2021-2027/cef/temp-form/af/simplified-cba-calculator_cef-t_en.xlsm" TargetMode="External"/><Relationship Id="rId2" Type="http://schemas.openxmlformats.org/officeDocument/2006/relationships/hyperlink" Target="https://eur-lex.europa.eu/legal-content/ET/TXT/?uri=CELEX:32021R1060" TargetMode="External"/><Relationship Id="rId1" Type="http://schemas.openxmlformats.org/officeDocument/2006/relationships/hyperlink" Target="https://kliimaministeerium.ee/liikuvus/transpordi-tulevik" TargetMode="External"/><Relationship Id="rId6" Type="http://schemas.openxmlformats.org/officeDocument/2006/relationships/hyperlink" Target="https://ec.europa.eu/info/sites/default/files/2021_02_18_epc_do_not_significant_harm_-technical_guidance_by_the_commission.pdf" TargetMode="External"/><Relationship Id="rId11" Type="http://schemas.openxmlformats.org/officeDocument/2006/relationships/hyperlink" Target="https://www.rtk.ee/toetuste-taotlemine-ja-korraldamine/taotlusvoorud/abiks-taotlejale" TargetMode="External"/><Relationship Id="rId5" Type="http://schemas.openxmlformats.org/officeDocument/2006/relationships/hyperlink" Target="http://ec.europa.eu/competition/state_aid/legislation/legislation.html" TargetMode="External"/><Relationship Id="rId10" Type="http://schemas.openxmlformats.org/officeDocument/2006/relationships/hyperlink" Target="https://www.riigiteataja.ee/akt/127062025017?leiaKehtiv" TargetMode="External"/><Relationship Id="rId4" Type="http://schemas.openxmlformats.org/officeDocument/2006/relationships/hyperlink" Target="https://pilv.rtk.ee/s/RZdC6FTeLWdRp54" TargetMode="External"/><Relationship Id="rId9" Type="http://schemas.openxmlformats.org/officeDocument/2006/relationships/hyperlink" Target="https://publications.europa.eu/resource/cellar/cc3395a5-3516-11ef-b441-01aa75ed71a1.0007.03/DOC_1"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4123-72A4-46F6-88A2-B021D117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1890</Words>
  <Characters>10968</Characters>
  <Application>Microsoft Office Word</Application>
  <DocSecurity>0</DocSecurity>
  <Lines>91</Lines>
  <Paragraphs>25</Paragraphs>
  <ScaleCrop>false</ScaleCrop>
  <HeadingPairs>
    <vt:vector size="2" baseType="variant">
      <vt:variant>
        <vt:lpstr>Pealkiri</vt:lpstr>
      </vt:variant>
      <vt:variant>
        <vt:i4>1</vt:i4>
      </vt:variant>
    </vt:vector>
  </HeadingPairs>
  <TitlesOfParts>
    <vt:vector size="1" baseType="lpstr">
      <vt:lpstr>INVESTEERINGU KIRJELDUSE VORM 2021–2027_ReArm_2025</vt:lpstr>
    </vt:vector>
  </TitlesOfParts>
  <Company>Majandus- ja Kommunikatsiooniministeerium</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INVESTEERINGU KIRJELDUSE VORM 2021–2027_ReArm_2025</dc:title>
  <dc:subject/>
  <dc:creator>Ursula</dc:creator>
  <cp:lastModifiedBy>Ursula Sarnet</cp:lastModifiedBy>
  <cp:revision>7</cp:revision>
  <dcterms:created xsi:type="dcterms:W3CDTF">2025-11-17T13:00:00Z</dcterms:created>
  <dcterms:modified xsi:type="dcterms:W3CDTF">2025-11-27T09:49:00Z</dcterms:modified>
</cp:coreProperties>
</file>